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eastAsia="SimSun;宋体" w:cs="Candara" w:ascii="Candara" w:hAnsi="Candara"/>
          <w:b/>
          <w:bCs/>
          <w:smallCaps/>
          <w:color w:val="auto"/>
          <w:kern w:val="0"/>
          <w:sz w:val="32"/>
          <w:szCs w:val="32"/>
          <w:lang w:val="fr-FR" w:eastAsia="zh-CN" w:bidi="ar-SA"/>
        </w:rPr>
        <w:t>5</w:t>
      </w:r>
      <w:r>
        <w:rPr>
          <w:rFonts w:eastAsia="SimSun;宋体" w:cs="Candara" w:ascii="Candara" w:hAnsi="Candara"/>
          <w:b/>
          <w:bCs/>
          <w:smallCaps/>
          <w:color w:val="auto"/>
          <w:kern w:val="0"/>
          <w:sz w:val="32"/>
          <w:szCs w:val="32"/>
          <w:vertAlign w:val="superscript"/>
          <w:lang w:val="fr-FR" w:eastAsia="zh-CN" w:bidi="ar-SA"/>
        </w:rPr>
        <w:t>ème</w:t>
      </w:r>
      <w:r>
        <w:rPr>
          <w:rFonts w:eastAsia="SimSun;宋体" w:cs="Candara" w:ascii="Candara" w:hAnsi="Candara"/>
          <w:b/>
          <w:bCs/>
          <w:smallCaps/>
          <w:color w:val="auto"/>
          <w:kern w:val="0"/>
          <w:sz w:val="32"/>
          <w:szCs w:val="32"/>
          <w:lang w:val="fr-FR" w:eastAsia="zh-CN" w:bidi="ar-SA"/>
        </w:rPr>
        <w:t xml:space="preserve"> dimanche du temps ordinaire </w:t>
      </w:r>
      <w:r>
        <w:rPr>
          <w:rFonts w:cs="Candara" w:ascii="Candara" w:hAnsi="Candara"/>
          <w:b/>
          <w:bCs/>
          <w:smallCaps/>
          <w:sz w:val="32"/>
          <w:szCs w:val="32"/>
        </w:rPr>
        <w:t>– 04 et 05 février</w:t>
      </w:r>
      <w:r>
        <w:rPr>
          <w:rFonts w:eastAsia="SimSun;宋体" w:cs="Candara" w:ascii="Candara" w:hAnsi="Candara"/>
          <w:b/>
          <w:bCs/>
          <w:smallCaps/>
          <w:color w:val="auto"/>
          <w:kern w:val="0"/>
          <w:sz w:val="32"/>
          <w:szCs w:val="32"/>
          <w:lang w:val="fr-FR" w:eastAsia="zh-CN" w:bidi="ar-SA"/>
        </w:rPr>
        <w:t xml:space="preserve"> 2023</w:t>
      </w:r>
      <w:r>
        <w:rPr>
          <w:rFonts w:cs="Candara" w:ascii="Candara" w:hAnsi="Candara"/>
          <w:b/>
          <w:bCs/>
          <w:smallCaps/>
          <w:sz w:val="32"/>
          <w:szCs w:val="32"/>
        </w:rPr>
        <w:t xml:space="preserve"> - Année</w:t>
      </w:r>
      <w:r>
        <w:rPr>
          <w:rFonts w:eastAsia="SimSun;宋体" w:cs="Candara" w:ascii="Candara" w:hAnsi="Candara"/>
          <w:b/>
          <w:bCs/>
          <w:smallCaps/>
          <w:color w:val="auto"/>
          <w:kern w:val="0"/>
          <w:sz w:val="32"/>
          <w:szCs w:val="32"/>
          <w:lang w:val="fr-FR" w:eastAsia="zh-CN" w:bidi="ar-SA"/>
        </w:rPr>
        <w:t xml:space="preserve"> </w:t>
      </w:r>
      <w:r>
        <w:rPr>
          <w:rFonts w:eastAsia="SimSun;宋体" w:cs="Candara" w:ascii="Candara" w:hAnsi="Candara"/>
          <w:b/>
          <w:bCs/>
          <w:i w:val="false"/>
          <w:iCs w:val="false"/>
          <w:caps w:val="false"/>
          <w:smallCaps w:val="false"/>
          <w:color w:val="auto"/>
          <w:kern w:val="0"/>
          <w:sz w:val="32"/>
          <w:szCs w:val="32"/>
          <w:lang w:val="fr-FR" w:eastAsia="zh-CN" w:bidi="ar-SA"/>
        </w:rPr>
        <w:t>A</w:t>
      </w:r>
    </w:p>
    <w:p>
      <w:pPr>
        <w:pStyle w:val="Normal"/>
        <w:jc w:val="center"/>
        <w:rPr>
          <w:rFonts w:ascii="Candara" w:hAnsi="Candara" w:cs="Candara"/>
          <w:sz w:val="24"/>
          <w:szCs w:val="24"/>
        </w:rPr>
      </w:pPr>
      <w:r>
        <w:rPr>
          <w:rFonts w:cs="Candara" w:ascii="Candara" w:hAnsi="Candara"/>
          <w:sz w:val="24"/>
          <w:szCs w:val="24"/>
        </w:rPr>
        <w:t>Saint Marc : messe des familles et troisième étape de première communion</w:t>
      </w:r>
    </w:p>
    <w:p>
      <w:pPr>
        <w:pStyle w:val="Normal"/>
        <w:jc w:val="center"/>
        <w:rPr>
          <w:rFonts w:ascii="Candara" w:hAnsi="Candara" w:cs="Candara"/>
          <w:sz w:val="20"/>
          <w:szCs w:val="20"/>
        </w:rPr>
      </w:pPr>
      <w:r>
        <w:rPr>
          <w:rFonts w:cs="Candara" w:ascii="Candara" w:hAnsi="Candara"/>
          <w:sz w:val="20"/>
          <w:szCs w:val="20"/>
        </w:rPr>
      </w:r>
    </w:p>
    <w:p>
      <w:pPr>
        <w:pStyle w:val="Titrederubrique"/>
        <w:rPr>
          <w:highlight w:val="none"/>
          <w:shd w:fill="auto" w:val="clear"/>
        </w:rPr>
      </w:pPr>
      <w:r>
        <w:rPr>
          <w:rFonts w:cs="Candara" w:ascii="Candara" w:hAnsi="Candara"/>
          <w:sz w:val="24"/>
          <w:szCs w:val="24"/>
          <w:u w:val="single"/>
          <w:shd w:fill="auto" w:val="clear"/>
        </w:rPr>
        <w:t>Chant d’entrée</w:t>
      </w:r>
      <w:r>
        <w:rPr>
          <w:rFonts w:cs="Candara" w:ascii="Candara" w:hAnsi="Candara"/>
          <w:sz w:val="20"/>
          <w:szCs w:val="20"/>
          <w:shd w:fill="auto" w:val="clear"/>
        </w:rPr>
        <w:t> :</w:t>
        <w:tab/>
      </w:r>
      <w:r>
        <w:rPr>
          <w:rFonts w:eastAsia="SimSun;宋体" w:cs="Candara" w:ascii="Candara" w:hAnsi="Candara"/>
          <w:color w:val="000000"/>
          <w:kern w:val="0"/>
          <w:sz w:val="24"/>
          <w:szCs w:val="24"/>
          <w:shd w:fill="auto" w:val="clear"/>
          <w:lang w:val="fr-FR" w:eastAsia="zh-CN" w:bidi="ar-SA"/>
        </w:rPr>
        <w:t xml:space="preserve">- </w:t>
      </w:r>
      <w:r>
        <w:rPr>
          <w:rFonts w:eastAsia="SimSun;宋体" w:cs="Candara" w:ascii="Candara" w:hAnsi="Candara"/>
          <w:b/>
          <w:bCs/>
          <w:color w:val="000000"/>
          <w:kern w:val="0"/>
          <w:sz w:val="24"/>
          <w:szCs w:val="24"/>
          <w:shd w:fill="auto" w:val="clear"/>
          <w:lang w:val="fr-FR" w:eastAsia="zh-CN" w:bidi="ar-SA"/>
        </w:rPr>
        <w:t>Nos voix s’élèvent</w:t>
      </w:r>
      <w:r>
        <w:rPr>
          <w:rFonts w:eastAsia="SimSun;宋体" w:cs="Candara" w:ascii="Candara" w:hAnsi="Candara"/>
          <w:color w:val="000000"/>
          <w:kern w:val="0"/>
          <w:sz w:val="24"/>
          <w:szCs w:val="24"/>
          <w:shd w:fill="auto" w:val="clear"/>
          <w:lang w:val="fr-FR" w:eastAsia="zh-CN" w:bidi="ar-SA"/>
        </w:rPr>
        <w:t xml:space="preserve"> – JB du Jonchay</w:t>
      </w:r>
    </w:p>
    <w:p>
      <w:pPr>
        <w:pStyle w:val="Normal"/>
        <w:rPr/>
      </w:pPr>
      <w:r>
        <w:rPr>
          <w:rFonts w:cs="Candara" w:ascii="Candara" w:hAnsi="Candara"/>
          <w:sz w:val="20"/>
          <w:szCs w:val="20"/>
        </w:rPr>
        <w:tab/>
        <w:tab/>
        <w:tab/>
      </w:r>
      <w:r>
        <w:rPr>
          <w:rFonts w:eastAsia="SimSun;宋体" w:cs="Candara" w:ascii="Candara" w:hAnsi="Candara"/>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Jubilez, criez de joie</w:t>
      </w:r>
      <w:r>
        <w:rPr>
          <w:rFonts w:eastAsia="SimSun;宋体" w:cs="Candara" w:ascii="Candara" w:hAnsi="Candara"/>
          <w:color w:val="auto"/>
          <w:kern w:val="0"/>
          <w:sz w:val="24"/>
          <w:szCs w:val="24"/>
          <w:lang w:val="fr-FR" w:eastAsia="zh-CN" w:bidi="ar-SA"/>
        </w:rPr>
        <w:t xml:space="preserve"> - Y68-11</w:t>
      </w:r>
    </w:p>
    <w:p>
      <w:pPr>
        <w:pStyle w:val="Normal"/>
        <w:rPr/>
      </w:pPr>
      <w:r>
        <w:rPr>
          <w:rFonts w:cs="Candara" w:ascii="Candara" w:hAnsi="Candara"/>
        </w:rPr>
        <w:tab/>
        <w:tab/>
        <w:tab/>
        <w:t xml:space="preserve">- </w:t>
      </w:r>
      <w:r>
        <w:rPr>
          <w:rFonts w:cs="Candara" w:ascii="Candara" w:hAnsi="Candara"/>
          <w:b/>
          <w:bCs/>
        </w:rPr>
        <w:t>Ta nuit sera lumière de midi</w:t>
      </w:r>
      <w:r>
        <w:rPr>
          <w:rFonts w:cs="Candara" w:ascii="Candara" w:hAnsi="Candara"/>
        </w:rPr>
        <w:t xml:space="preserve"> – G212</w:t>
      </w:r>
    </w:p>
    <w:p>
      <w:pPr>
        <w:pStyle w:val="Normal"/>
        <w:rPr>
          <w:rFonts w:ascii="Candara" w:hAnsi="Candara" w:cs="Candara"/>
        </w:rPr>
      </w:pPr>
      <w:r>
        <w:rPr>
          <w:rFonts w:cs="Candara" w:ascii="Candara" w:hAnsi="Candara"/>
        </w:rPr>
      </w:r>
    </w:p>
    <w:p>
      <w:pPr>
        <w:pStyle w:val="Normal"/>
        <w:spacing w:lineRule="auto" w:line="360"/>
        <w:rPr>
          <w:sz w:val="24"/>
          <w:szCs w:val="24"/>
        </w:rPr>
      </w:pPr>
      <w:r>
        <w:rPr>
          <w:rFonts w:eastAsia="SimSun;宋体" w:cs="Candara" w:ascii="Candara" w:hAnsi="Candara"/>
          <w:color w:val="auto"/>
          <w:sz w:val="24"/>
          <w:szCs w:val="24"/>
          <w:u w:val="single"/>
          <w:lang w:val="fr-FR" w:eastAsia="zh-CN" w:bidi="ar-SA"/>
        </w:rPr>
        <w:t>Rite pénitentiel</w:t>
      </w:r>
      <w:r>
        <w:rPr>
          <w:rFonts w:cs="Candara" w:ascii="Candara" w:hAnsi="Candara"/>
          <w:sz w:val="24"/>
          <w:szCs w:val="24"/>
        </w:rPr>
        <w:t> :</w:t>
        <w:tab/>
      </w:r>
    </w:p>
    <w:p>
      <w:pPr>
        <w:pStyle w:val="Normal"/>
        <w:jc w:val="both"/>
        <w:rPr/>
      </w:pPr>
      <w:r>
        <w:rPr>
          <w:rFonts w:eastAsia="SimSun;宋体" w:cs="Candara" w:ascii="Candara" w:hAnsi="Candara"/>
          <w:b/>
          <w:bCs/>
          <w:i w:val="false"/>
          <w:iCs w:val="false"/>
          <w:color w:val="auto"/>
          <w:kern w:val="0"/>
          <w:sz w:val="24"/>
          <w:szCs w:val="24"/>
          <w:lang w:val="fr-FR" w:eastAsia="zh-CN" w:bidi="ar-SA"/>
        </w:rPr>
        <w:t>Frères et sœurs, préparons-nous à célébrer le mystère de l’eucharistie, en mettant nos vies sous le regard de Dieu pour y débusquer les moments où nous avons préféré l’obscurité à la lumière, où nous avons privilégié la facilité à une vérité difficile. Confiants dans la miséricorde du Seigneur, osons dire avec simplicité :</w:t>
      </w:r>
    </w:p>
    <w:p>
      <w:pPr>
        <w:pStyle w:val="Normal"/>
        <w:spacing w:lineRule="auto" w:line="360"/>
        <w:ind w:left="1416" w:hanging="0"/>
        <w:rPr/>
      </w:pPr>
      <w:r>
        <w:rPr>
          <w:rFonts w:eastAsia="SimSun;宋体" w:cs="Candara" w:ascii="Candara" w:hAnsi="Candara"/>
          <w:b/>
          <w:bCs/>
          <w:color w:val="auto"/>
          <w:kern w:val="0"/>
          <w:sz w:val="24"/>
          <w:szCs w:val="24"/>
          <w:lang w:val="fr-FR" w:eastAsia="zh-CN" w:bidi="ar-SA"/>
        </w:rPr>
        <w:t>Je confesse à Dieu suivi du kyrie de saint Boniface</w:t>
      </w:r>
    </w:p>
    <w:p>
      <w:pPr>
        <w:pStyle w:val="Normal"/>
        <w:rPr>
          <w:rFonts w:ascii="Candara" w:hAnsi="Candara" w:eastAsia="SimSun;宋体" w:cs="Candara"/>
          <w:b/>
          <w:b/>
          <w:bCs/>
          <w:i w:val="false"/>
          <w:i w:val="false"/>
          <w:iCs w:val="false"/>
          <w:color w:val="auto"/>
          <w:kern w:val="0"/>
          <w:sz w:val="24"/>
          <w:szCs w:val="24"/>
          <w:lang w:val="fr-FR" w:eastAsia="zh-CN" w:bidi="ar-SA"/>
        </w:rPr>
      </w:pPr>
      <w:r>
        <w:rPr>
          <w:rFonts w:eastAsia="SimSun;宋体" w:cs="Candara" w:ascii="Candara" w:hAnsi="Candara"/>
          <w:b/>
          <w:bCs/>
          <w:i w:val="false"/>
          <w:iCs w:val="false"/>
          <w:color w:val="auto"/>
          <w:kern w:val="0"/>
          <w:sz w:val="24"/>
          <w:szCs w:val="24"/>
          <w:lang w:val="fr-FR" w:eastAsia="zh-CN" w:bidi="ar-SA"/>
        </w:rPr>
        <w:t>Que Dieu tout-puissant nous fasse miséricorde …</w:t>
      </w:r>
    </w:p>
    <w:p>
      <w:pPr>
        <w:pStyle w:val="Normal"/>
        <w:rPr>
          <w:rFonts w:ascii="Candara" w:hAnsi="Candara" w:cs="Candara"/>
        </w:rPr>
      </w:pPr>
      <w:r>
        <w:rPr>
          <w:rFonts w:cs="Candara" w:ascii="Candara" w:hAnsi="Candara"/>
        </w:rPr>
      </w:r>
    </w:p>
    <w:p>
      <w:pPr>
        <w:pStyle w:val="Normal"/>
        <w:spacing w:lineRule="auto" w:line="360"/>
        <w:rPr>
          <w:rFonts w:ascii="Candara" w:hAnsi="Candara" w:cs="Candara"/>
        </w:rPr>
      </w:pPr>
      <w:r>
        <w:rPr>
          <w:rFonts w:cs="Candara" w:ascii="Candara" w:hAnsi="Candara"/>
          <w:sz w:val="24"/>
          <w:szCs w:val="24"/>
          <w:u w:val="single"/>
        </w:rPr>
        <w:t>Gloria</w:t>
      </w:r>
      <w:r>
        <w:rPr>
          <w:rFonts w:cs="Candara" w:ascii="Candara" w:hAnsi="Candara"/>
          <w:sz w:val="24"/>
          <w:szCs w:val="24"/>
        </w:rPr>
        <w:t> </w:t>
      </w:r>
      <w:r>
        <w:rPr>
          <w:rFonts w:cs="Candara" w:ascii="Candara" w:hAnsi="Candara"/>
          <w:sz w:val="20"/>
          <w:szCs w:val="20"/>
        </w:rPr>
        <w:t>:</w:t>
        <w:tab/>
        <w:tab/>
        <w:tab/>
      </w:r>
      <w:r>
        <w:rPr>
          <w:rFonts w:eastAsia="SimSun;宋体" w:cs="Candara" w:ascii="Candara" w:hAnsi="Candara"/>
          <w:color w:val="auto"/>
          <w:kern w:val="0"/>
          <w:sz w:val="24"/>
          <w:szCs w:val="24"/>
          <w:lang w:val="fr-FR" w:eastAsia="zh-CN" w:bidi="ar-SA"/>
        </w:rPr>
        <w:t>- Saint Augustin ou Daniel</w:t>
      </w:r>
    </w:p>
    <w:p>
      <w:pPr>
        <w:pStyle w:val="Normal"/>
        <w:spacing w:lineRule="auto" w:line="360"/>
        <w:rPr/>
      </w:pPr>
      <w:r>
        <w:rPr>
          <w:rFonts w:cs="Candara" w:ascii="Candara" w:hAnsi="Candara"/>
          <w:sz w:val="24"/>
          <w:szCs w:val="24"/>
          <w:u w:val="single"/>
        </w:rPr>
        <w:t>Prière d’ouverture</w:t>
      </w:r>
      <w:r>
        <w:rPr>
          <w:rFonts w:cs="Candara" w:ascii="Candara" w:hAnsi="Candara"/>
          <w:sz w:val="24"/>
          <w:szCs w:val="24"/>
        </w:rPr>
        <w:t> </w:t>
      </w:r>
      <w:r>
        <w:rPr>
          <w:rFonts w:cs="Candara" w:ascii="Candara" w:hAnsi="Candara"/>
          <w:sz w:val="20"/>
          <w:szCs w:val="20"/>
        </w:rPr>
        <w:t>:</w:t>
      </w:r>
    </w:p>
    <w:p>
      <w:pPr>
        <w:pStyle w:val="Oraison"/>
        <w:widowControl/>
        <w:suppressAutoHyphens w:val="true"/>
        <w:overflowPunct w:val="false"/>
        <w:bidi w:val="0"/>
        <w:spacing w:lineRule="atLeast" w:line="220"/>
        <w:ind w:left="0" w:right="57" w:hanging="0"/>
        <w:jc w:val="both"/>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Dans ton inlassable tendresse, nous t’en prions, Seigneur, veille sur ta famille :  elle s’appuie sur la grâce du ciel, son unique espérance ;  qu’elle soit toujours assurée de ta protection. Par Jésus Christ, ton Fils, notre Seigneur,  qui vit et règne avec toi dans l’unité du Saint-Esprit,  Dieu, pour les siècles des siècles.</w:t>
      </w:r>
    </w:p>
    <w:p>
      <w:pPr>
        <w:pStyle w:val="Normal"/>
        <w:jc w:val="both"/>
        <w:rPr>
          <w:rFonts w:ascii="Candara" w:hAnsi="Candara" w:cs="Candara"/>
          <w:b/>
          <w:b/>
          <w:bCs/>
        </w:rPr>
      </w:pPr>
      <w:r>
        <w:rPr>
          <w:rFonts w:cs="Candara" w:ascii="Candara" w:hAnsi="Candara"/>
          <w:b/>
          <w:bCs/>
        </w:rPr>
      </w:r>
    </w:p>
    <w:p>
      <w:pPr>
        <w:pStyle w:val="Normal"/>
        <w:jc w:val="center"/>
        <w:rPr>
          <w:rFonts w:ascii="Candara" w:hAnsi="Candara" w:cs="Candara"/>
          <w:b/>
          <w:b/>
          <w:bCs/>
          <w:smallCaps/>
          <w:sz w:val="28"/>
          <w:szCs w:val="28"/>
          <w:shd w:fill="auto" w:val="clear"/>
        </w:rPr>
      </w:pPr>
      <w:r>
        <w:rPr>
          <w:rFonts w:cs="Candara" w:ascii="Candara" w:hAnsi="Candara"/>
          <w:b/>
          <w:bCs/>
          <w:smallCaps/>
          <w:sz w:val="28"/>
          <w:szCs w:val="28"/>
          <w:shd w:fill="auto" w:val="clear"/>
        </w:rPr>
        <w:t>Liturgie de la Parole</w:t>
      </w:r>
    </w:p>
    <w:p>
      <w:pPr>
        <w:pStyle w:val="Normal"/>
        <w:jc w:val="center"/>
        <w:rPr>
          <w:rFonts w:ascii="Candara" w:hAnsi="Candara" w:cs="Candara"/>
          <w:b/>
          <w:b/>
          <w:bCs/>
          <w:smallCaps/>
        </w:rPr>
      </w:pPr>
      <w:r>
        <w:rPr>
          <w:rFonts w:cs="Candara" w:ascii="Candara" w:hAnsi="Candara"/>
          <w:b/>
          <w:bCs/>
          <w:smallCaps/>
        </w:rPr>
      </w:r>
    </w:p>
    <w:p>
      <w:pPr>
        <w:pStyle w:val="Normal"/>
        <w:rPr>
          <w:sz w:val="24"/>
          <w:szCs w:val="24"/>
        </w:rPr>
      </w:pPr>
      <w:r>
        <w:rPr>
          <w:rFonts w:cs="Candara" w:ascii="Candara" w:hAnsi="Candara"/>
          <w:sz w:val="24"/>
          <w:szCs w:val="24"/>
          <w:u w:val="single"/>
        </w:rPr>
        <w:t>Première lecture</w:t>
      </w:r>
      <w:r>
        <w:rPr>
          <w:rFonts w:cs="Candara" w:ascii="Candara" w:hAnsi="Candara"/>
          <w:sz w:val="24"/>
          <w:szCs w:val="24"/>
        </w:rPr>
        <w:t> :</w:t>
        <w:tab/>
        <w:t xml:space="preserve">- Lecture du livre </w:t>
      </w:r>
      <w:r>
        <w:rPr>
          <w:rFonts w:eastAsia="SimSun;宋体" w:cs="Candara" w:ascii="Candara" w:hAnsi="Candara"/>
          <w:color w:val="auto"/>
          <w:kern w:val="0"/>
          <w:sz w:val="24"/>
          <w:szCs w:val="24"/>
          <w:lang w:val="fr-FR" w:eastAsia="zh-CN" w:bidi="ar-SA"/>
        </w:rPr>
        <w:t>d’Isaïe 58, 7-10</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 xml:space="preserve">Psaume 111 </w:t>
      </w:r>
      <w:r>
        <w:rPr>
          <w:rFonts w:cs="Candara" w:ascii="Candara" w:hAnsi="Candara"/>
          <w:sz w:val="24"/>
          <w:szCs w:val="24"/>
        </w:rPr>
        <w:t>:</w:t>
        <w:tab/>
        <w:tab/>
      </w:r>
      <w:r>
        <w:rPr>
          <w:rFonts w:cs="Candara" w:ascii="Candara" w:hAnsi="Candara"/>
          <w:b/>
          <w:bCs/>
          <w:sz w:val="24"/>
          <w:szCs w:val="24"/>
        </w:rPr>
        <w:t>Lumière des cœurs droits, le juste s’est levé dans les ténèbres.</w:t>
      </w:r>
    </w:p>
    <w:p>
      <w:pPr>
        <w:pStyle w:val="Normal"/>
        <w:rPr>
          <w:rFonts w:ascii="Candara" w:hAnsi="Candara" w:cs="Candara"/>
          <w:sz w:val="24"/>
          <w:szCs w:val="24"/>
        </w:rPr>
      </w:pPr>
      <w:r>
        <w:rPr>
          <w:rFonts w:cs="Candara" w:ascii="Candara" w:hAnsi="Candara"/>
          <w:sz w:val="24"/>
          <w:szCs w:val="24"/>
        </w:rPr>
      </w:r>
    </w:p>
    <w:p>
      <w:pPr>
        <w:pStyle w:val="Normal"/>
        <w:rPr>
          <w:sz w:val="24"/>
          <w:szCs w:val="24"/>
        </w:rPr>
      </w:pPr>
      <w:r>
        <w:rPr>
          <w:rFonts w:cs="Candara" w:ascii="Candara" w:hAnsi="Candara"/>
          <w:sz w:val="24"/>
          <w:szCs w:val="24"/>
          <w:u w:val="single"/>
        </w:rPr>
        <w:t>Deuxième lecture</w:t>
      </w:r>
      <w:r>
        <w:rPr>
          <w:rFonts w:cs="Candara" w:ascii="Candara" w:hAnsi="Candara"/>
          <w:sz w:val="24"/>
          <w:szCs w:val="24"/>
        </w:rPr>
        <w:t> :</w:t>
        <w:tab/>
        <w:t>- Lecture de la premi</w:t>
      </w:r>
      <w:r>
        <w:rPr>
          <w:rFonts w:eastAsia="SimSun;宋体" w:cs="Candara" w:ascii="Candara" w:hAnsi="Candara"/>
          <w:color w:val="auto"/>
          <w:kern w:val="0"/>
          <w:sz w:val="24"/>
          <w:szCs w:val="24"/>
          <w:lang w:val="fr-FR" w:eastAsia="zh-CN" w:bidi="ar-SA"/>
        </w:rPr>
        <w:t>ère lettre de saint Paul apôtre aux Corinthiens 2, 1-5</w:t>
      </w:r>
    </w:p>
    <w:p>
      <w:pPr>
        <w:pStyle w:val="Normal"/>
        <w:rPr>
          <w:rFonts w:ascii="Candara" w:hAnsi="Candara" w:cs="Candara"/>
          <w:sz w:val="24"/>
          <w:szCs w:val="24"/>
        </w:rPr>
      </w:pPr>
      <w:r>
        <w:rPr>
          <w:rFonts w:cs="Candara" w:ascii="Candara" w:hAnsi="Candara"/>
          <w:sz w:val="24"/>
          <w:szCs w:val="24"/>
        </w:rPr>
      </w:r>
    </w:p>
    <w:p>
      <w:pPr>
        <w:pStyle w:val="Normal"/>
        <w:spacing w:lineRule="auto" w:line="360"/>
        <w:rPr>
          <w:sz w:val="24"/>
          <w:szCs w:val="24"/>
        </w:rPr>
      </w:pPr>
      <w:r>
        <w:rPr>
          <w:rFonts w:cs="Candara" w:ascii="Candara" w:hAnsi="Candara"/>
          <w:sz w:val="24"/>
          <w:szCs w:val="24"/>
          <w:u w:val="single"/>
        </w:rPr>
        <w:t>Acclamation à l’Évangile</w:t>
      </w:r>
      <w:r>
        <w:rPr>
          <w:rFonts w:cs="Candara" w:ascii="Candara" w:hAnsi="Candara"/>
          <w:sz w:val="24"/>
          <w:szCs w:val="24"/>
        </w:rPr>
        <w:t> :</w:t>
        <w:tab/>
      </w:r>
      <w:r>
        <w:rPr>
          <w:rFonts w:cs="Candara" w:ascii="Candara" w:hAnsi="Candara"/>
          <w:b/>
          <w:bCs/>
          <w:sz w:val="24"/>
          <w:szCs w:val="24"/>
        </w:rPr>
        <w:t>Alléluia de Schütz</w:t>
      </w:r>
    </w:p>
    <w:p>
      <w:pPr>
        <w:pStyle w:val="Normal"/>
        <w:rPr>
          <w:sz w:val="24"/>
          <w:szCs w:val="24"/>
        </w:rPr>
      </w:pPr>
      <w:r>
        <w:rPr>
          <w:rFonts w:cs="Candara" w:ascii="Candara" w:hAnsi="Candara"/>
          <w:sz w:val="24"/>
          <w:szCs w:val="24"/>
        </w:rPr>
        <w:t>Verset : Moi, je suis la lumière du monde, dit le Seigneur. Celui qui me suit aura la lumière de la vie.</w:t>
      </w:r>
      <w:r>
        <w:rPr>
          <w:rFonts w:eastAsia="SimSun;宋体" w:cs="Candara" w:ascii="Candara" w:hAnsi="Candara"/>
          <w:b w:val="false"/>
          <w:bCs/>
          <w:i w:val="false"/>
          <w:iCs w:val="false"/>
          <w:caps w:val="false"/>
          <w:smallCaps w:val="false"/>
          <w:strike w:val="false"/>
          <w:dstrike w:val="false"/>
          <w:color w:val="000000"/>
          <w:sz w:val="24"/>
          <w:szCs w:val="24"/>
          <w:u w:val="none"/>
          <w:effect w:val="none"/>
          <w:shd w:fill="auto" w:val="clear"/>
          <w:lang w:val="fr-FR" w:eastAsia="zh-CN" w:bidi="ar-SA"/>
        </w:rPr>
        <w:t xml:space="preserve"> </w:t>
      </w:r>
      <w:r>
        <w:rPr>
          <w:rFonts w:cs="Candara" w:ascii="Candara" w:hAnsi="Candara"/>
          <w:b/>
          <w:bCs/>
          <w:sz w:val="24"/>
          <w:szCs w:val="24"/>
        </w:rPr>
        <w:t>Alléluia</w:t>
      </w:r>
    </w:p>
    <w:p>
      <w:pPr>
        <w:pStyle w:val="Normal"/>
        <w:rPr>
          <w:rFonts w:ascii="Candara" w:hAnsi="Candara" w:cs="Candara"/>
          <w:b/>
          <w:b/>
          <w:bCs/>
          <w:sz w:val="24"/>
          <w:szCs w:val="24"/>
        </w:rPr>
      </w:pPr>
      <w:r>
        <w:rPr>
          <w:rFonts w:cs="Candara" w:ascii="Candara" w:hAnsi="Candara"/>
          <w:b/>
          <w:bCs/>
          <w:sz w:val="24"/>
          <w:szCs w:val="24"/>
        </w:rPr>
        <w:t xml:space="preserve"> </w:t>
      </w:r>
    </w:p>
    <w:p>
      <w:pPr>
        <w:pStyle w:val="Normal"/>
        <w:rPr>
          <w:sz w:val="24"/>
          <w:szCs w:val="24"/>
        </w:rPr>
      </w:pPr>
      <w:r>
        <w:rPr>
          <w:rFonts w:cs="Candara" w:ascii="Candara" w:hAnsi="Candara"/>
          <w:sz w:val="24"/>
          <w:szCs w:val="24"/>
          <w:u w:val="single"/>
        </w:rPr>
        <w:t>Évangile</w:t>
      </w:r>
      <w:r>
        <w:rPr>
          <w:rFonts w:cs="Candara" w:ascii="Candara" w:hAnsi="Candara"/>
          <w:sz w:val="24"/>
          <w:szCs w:val="24"/>
        </w:rPr>
        <w:t> :</w:t>
        <w:tab/>
        <w:t>- Mathieu 5, 13-16</w:t>
      </w:r>
      <w:r>
        <w:rPr>
          <w:rFonts w:eastAsia="SimSun;宋体" w:cs="Candara" w:ascii="Candara" w:hAnsi="Candara"/>
          <w:color w:val="auto"/>
          <w:kern w:val="0"/>
          <w:sz w:val="24"/>
          <w:szCs w:val="24"/>
          <w:lang w:val="fr-FR" w:eastAsia="zh-CN" w:bidi="ar-SA"/>
        </w:rPr>
        <w:tab/>
      </w:r>
      <w:r>
        <w:rPr>
          <w:rFonts w:cs="Candara" w:ascii="Candara" w:hAnsi="Candara"/>
          <w:sz w:val="24"/>
          <w:szCs w:val="24"/>
        </w:rPr>
        <w:tab/>
      </w:r>
      <w:r>
        <w:rPr>
          <w:rFonts w:cs="Candara" w:ascii="Candara" w:hAnsi="Candara"/>
          <w:sz w:val="24"/>
          <w:szCs w:val="24"/>
          <w:u w:val="single"/>
        </w:rPr>
        <w:t>Homélie</w:t>
      </w:r>
    </w:p>
    <w:p>
      <w:pPr>
        <w:pStyle w:val="Normal"/>
        <w:rPr>
          <w:rFonts w:ascii="Candara" w:hAnsi="Candara" w:cs="Candara"/>
          <w:sz w:val="24"/>
          <w:szCs w:val="24"/>
        </w:rPr>
      </w:pPr>
      <w:r>
        <w:rPr>
          <w:rFonts w:cs="Candara" w:ascii="Candara" w:hAnsi="Candara"/>
          <w:sz w:val="24"/>
          <w:szCs w:val="24"/>
        </w:rPr>
      </w:r>
    </w:p>
    <w:p>
      <w:pPr>
        <w:pStyle w:val="Normal"/>
        <w:rPr>
          <w:sz w:val="24"/>
          <w:szCs w:val="24"/>
        </w:rPr>
      </w:pPr>
      <w:r>
        <w:rPr>
          <w:rFonts w:cs="Candara" w:ascii="Candara" w:hAnsi="Candara"/>
          <w:sz w:val="24"/>
          <w:szCs w:val="24"/>
          <w:u w:val="single"/>
        </w:rPr>
        <w:t>Credo</w:t>
      </w:r>
      <w:r>
        <w:rPr>
          <w:rFonts w:cs="Candara" w:ascii="Candara" w:hAnsi="Candara"/>
          <w:sz w:val="24"/>
          <w:szCs w:val="24"/>
        </w:rPr>
        <w:t> :</w:t>
        <w:tab/>
        <w:t>S</w:t>
      </w:r>
      <w:r>
        <w:rPr>
          <w:rFonts w:eastAsia="SimSun;宋体" w:cs="Candara" w:ascii="Candara" w:hAnsi="Candara"/>
          <w:b w:val="false"/>
          <w:bCs w:val="false"/>
          <w:color w:val="auto"/>
          <w:kern w:val="0"/>
          <w:sz w:val="24"/>
          <w:szCs w:val="24"/>
          <w:lang w:val="fr-FR" w:eastAsia="zh-CN" w:bidi="ar-SA"/>
        </w:rPr>
        <w:t>ymbole de apôtres</w:t>
      </w:r>
    </w:p>
    <w:p>
      <w:pPr>
        <w:pStyle w:val="Normal"/>
        <w:rPr>
          <w:rFonts w:ascii="Candara" w:hAnsi="Candara" w:cs="Candara"/>
          <w:sz w:val="24"/>
          <w:szCs w:val="24"/>
        </w:rPr>
      </w:pPr>
      <w:r>
        <w:rPr>
          <w:rFonts w:cs="Candara" w:ascii="Candara" w:hAnsi="Candara"/>
          <w:sz w:val="24"/>
          <w:szCs w:val="24"/>
        </w:rPr>
      </w:r>
    </w:p>
    <w:p>
      <w:pPr>
        <w:pStyle w:val="Normal"/>
        <w:jc w:val="both"/>
        <w:rPr>
          <w:sz w:val="24"/>
          <w:szCs w:val="24"/>
        </w:rPr>
      </w:pPr>
      <w:r>
        <w:rPr>
          <w:rFonts w:cs="Candara" w:ascii="Candara" w:hAnsi="Candara"/>
          <w:sz w:val="24"/>
          <w:szCs w:val="24"/>
          <w:u w:val="single"/>
        </w:rPr>
        <w:t>Prière universelle :</w:t>
      </w:r>
      <w:r>
        <w:rPr>
          <w:rFonts w:cs="Candara" w:ascii="Candara" w:hAnsi="Candara"/>
          <w:sz w:val="24"/>
          <w:szCs w:val="24"/>
        </w:rPr>
        <w:tab/>
      </w:r>
      <w:r>
        <w:rPr>
          <w:rFonts w:eastAsia="SimSun;宋体" w:cs="Candara" w:ascii="Candara" w:hAnsi="Candara"/>
          <w:b/>
          <w:bCs/>
          <w:i w:val="false"/>
          <w:iCs w:val="false"/>
          <w:color w:val="auto"/>
          <w:kern w:val="0"/>
          <w:sz w:val="24"/>
          <w:szCs w:val="24"/>
          <w:lang w:val="fr-FR" w:eastAsia="zh-CN" w:bidi="ar-SA"/>
        </w:rPr>
        <w:t>Par la force de l’Esprit, présentons au Seigneur nos intentions de prière pour le monde d’aujourd’hui.</w:t>
      </w:r>
    </w:p>
    <w:p>
      <w:pPr>
        <w:pStyle w:val="Normal"/>
        <w:jc w:val="both"/>
        <w:rPr>
          <w:sz w:val="24"/>
          <w:szCs w:val="24"/>
        </w:rPr>
      </w:pPr>
      <w:r>
        <w:rPr>
          <w:sz w:val="24"/>
          <w:szCs w:val="24"/>
        </w:rPr>
      </w:r>
    </w:p>
    <w:p>
      <w:pPr>
        <w:pStyle w:val="Normal"/>
        <w:jc w:val="center"/>
        <w:rPr>
          <w:sz w:val="24"/>
          <w:szCs w:val="24"/>
        </w:rPr>
      </w:pPr>
      <w:r>
        <w:rPr>
          <w:rFonts w:cs="Candara" w:ascii="Candara" w:hAnsi="Candara"/>
          <w:b/>
          <w:bCs/>
          <w:sz w:val="24"/>
          <w:szCs w:val="24"/>
        </w:rPr>
        <w:t xml:space="preserve">R/ Sur les chemins de la vie, sois ma lumière, Seigneur </w:t>
      </w:r>
      <w:r>
        <w:rPr>
          <w:rFonts w:cs="Candara" w:ascii="Candara" w:hAnsi="Candara"/>
          <w:b w:val="false"/>
          <w:bCs w:val="false"/>
          <w:sz w:val="24"/>
          <w:szCs w:val="24"/>
          <w:shd w:fill="auto" w:val="clear"/>
        </w:rPr>
        <w:t>RHA</w:t>
      </w:r>
      <w:r>
        <w:rPr>
          <w:rFonts w:eastAsia="SimSun;宋体" w:cs="Candara" w:ascii="Candara" w:hAnsi="Candara"/>
          <w:b w:val="false"/>
          <w:bCs w:val="false"/>
          <w:color w:val="000000"/>
          <w:kern w:val="0"/>
          <w:sz w:val="24"/>
          <w:szCs w:val="24"/>
          <w:shd w:fill="auto" w:val="clear"/>
          <w:lang w:val="fr-FR" w:eastAsia="zh-CN" w:bidi="ar-SA"/>
        </w:rPr>
        <w:t xml:space="preserve"> 508/92</w:t>
      </w:r>
    </w:p>
    <w:p>
      <w:pPr>
        <w:pStyle w:val="Normal"/>
        <w:jc w:val="center"/>
        <w:rPr>
          <w:rFonts w:ascii="Candara" w:hAnsi="Candara" w:cs="Candara"/>
          <w:sz w:val="24"/>
          <w:szCs w:val="24"/>
        </w:rPr>
      </w:pPr>
      <w:r>
        <w:rPr>
          <w:rFonts w:cs="Candara" w:ascii="Candara" w:hAnsi="Candara"/>
          <w:sz w:val="24"/>
          <w:szCs w:val="24"/>
        </w:rPr>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i w:val="false"/>
          <w:iCs w:val="false"/>
          <w:color w:val="auto"/>
          <w:kern w:val="0"/>
          <w:sz w:val="24"/>
          <w:szCs w:val="24"/>
          <w:lang w:val="fr-FR" w:eastAsia="zh-CN" w:bidi="ar-SA"/>
        </w:rPr>
        <w:t xml:space="preserve">1 – « Le Seigneur est tendresse et pitié ». Dieu notre Père, renouvelle le cœur de ton Église et de chacun de nous. Que les paroles et les actes de ceux qui la représentent révèlent ta tendresse et que, par notre vie, nous annoncions la puissance de ton amour. </w:t>
      </w:r>
      <w:r>
        <w:rPr>
          <w:rFonts w:eastAsia="SimSun;宋体" w:cs="Candara" w:ascii="Candara" w:hAnsi="Candara"/>
          <w:b/>
          <w:bCs/>
          <w:i w:val="false"/>
          <w:iCs w:val="false"/>
          <w:color w:val="auto"/>
          <w:kern w:val="0"/>
          <w:sz w:val="24"/>
          <w:szCs w:val="24"/>
          <w:lang w:val="fr-FR" w:eastAsia="zh-CN" w:bidi="ar-SA"/>
        </w:rPr>
        <w:t>R/</w:t>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i w:val="false"/>
          <w:iCs w:val="false"/>
          <w:color w:val="auto"/>
          <w:kern w:val="0"/>
          <w:sz w:val="24"/>
          <w:szCs w:val="24"/>
          <w:lang w:val="fr-FR" w:eastAsia="zh-CN" w:bidi="ar-SA"/>
        </w:rPr>
      </w:r>
    </w:p>
    <w:p>
      <w:pPr>
        <w:pStyle w:val="Normal"/>
        <w:widowControl/>
        <w:suppressAutoHyphens w:val="true"/>
        <w:overflowPunct w:val="false"/>
        <w:bidi w:val="0"/>
        <w:spacing w:lineRule="auto" w:line="240" w:before="0" w:after="120"/>
        <w:ind w:left="0" w:right="0" w:hanging="0"/>
        <w:jc w:val="both"/>
        <w:rPr/>
      </w:pPr>
      <w:r>
        <w:rPr>
          <w:rFonts w:eastAsia="SimSun;宋体" w:cs="Candara" w:ascii="Candara" w:hAnsi="Candara"/>
          <w:i w:val="false"/>
          <w:iCs w:val="false"/>
          <w:color w:val="auto"/>
          <w:kern w:val="0"/>
          <w:sz w:val="24"/>
          <w:szCs w:val="24"/>
          <w:lang w:val="fr-FR" w:eastAsia="zh-CN" w:bidi="ar-SA"/>
        </w:rPr>
        <w:t xml:space="preserve">2 – « La bonté du Seigneur est pour tous ». Dieu notre Père, fais-nous la grâce de te chercher dans l’amour de nos frères, des petits, des rejetés et de révéler à tous, par notre écoute, notre respect, que tu veux les combler de ta joie et de ta paix. </w:t>
      </w:r>
      <w:r>
        <w:rPr>
          <w:rFonts w:eastAsia="SimSun;宋体" w:cs="Candara" w:ascii="Candara" w:hAnsi="Candara"/>
          <w:b/>
          <w:bCs/>
          <w:i w:val="false"/>
          <w:iCs w:val="false"/>
          <w:color w:val="auto"/>
          <w:kern w:val="0"/>
          <w:sz w:val="24"/>
          <w:szCs w:val="24"/>
          <w:lang w:val="fr-FR" w:eastAsia="zh-CN" w:bidi="ar-SA"/>
        </w:rPr>
        <w:t>R/</w:t>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i w:val="false"/>
          <w:iCs w:val="false"/>
          <w:color w:val="auto"/>
          <w:kern w:val="0"/>
          <w:sz w:val="24"/>
          <w:szCs w:val="24"/>
          <w:lang w:val="fr-FR" w:eastAsia="zh-CN" w:bidi="ar-SA"/>
        </w:rPr>
        <w:t xml:space="preserve">3 – « Voici que je fais toutes choses nouvelles ». Dieu notre Père, envoie le souffle de ton Esprit « qu’il renouvelle la face de la terre » et qu’il nous entraîne sur les chemins de la justice, de la paix, de la fraternité. </w:t>
      </w:r>
      <w:r>
        <w:rPr>
          <w:rFonts w:eastAsia="SimSun;宋体" w:cs="Candara" w:ascii="Candara" w:hAnsi="Candara"/>
          <w:b/>
          <w:bCs/>
          <w:i w:val="false"/>
          <w:iCs w:val="false"/>
          <w:color w:val="auto"/>
          <w:kern w:val="0"/>
          <w:sz w:val="24"/>
          <w:szCs w:val="24"/>
          <w:lang w:val="fr-FR" w:eastAsia="zh-CN" w:bidi="ar-SA"/>
        </w:rPr>
        <w:t>R/</w:t>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i w:val="false"/>
          <w:iCs w:val="false"/>
          <w:color w:val="auto"/>
          <w:kern w:val="0"/>
          <w:sz w:val="24"/>
          <w:szCs w:val="24"/>
          <w:lang w:val="fr-FR" w:eastAsia="zh-CN" w:bidi="ar-SA"/>
        </w:rPr>
      </w:r>
    </w:p>
    <w:p>
      <w:pPr>
        <w:pStyle w:val="Normal"/>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i w:val="false"/>
          <w:iCs w:val="false"/>
          <w:color w:val="auto"/>
          <w:kern w:val="0"/>
          <w:sz w:val="24"/>
          <w:szCs w:val="24"/>
          <w:lang w:val="fr-FR" w:eastAsia="zh-CN" w:bidi="ar-SA"/>
        </w:rPr>
        <w:t>4 – « Vous êtes le sel de la terre… vous êtes la lumière du monde ». Dieu notre Père, bénis les jeunes qui bâtissent l’avenir ; soutiens leur espérance et leur désir de plus de justice et de fraternité.</w:t>
      </w:r>
      <w:r>
        <w:rPr>
          <w:rFonts w:eastAsia="SimSun;宋体" w:cs="Candara" w:ascii="Candara" w:hAnsi="Candara"/>
          <w:b/>
          <w:bCs/>
          <w:i w:val="false"/>
          <w:iCs w:val="false"/>
          <w:color w:val="C9211E"/>
          <w:kern w:val="0"/>
          <w:sz w:val="24"/>
          <w:szCs w:val="24"/>
          <w:lang w:val="fr-FR" w:eastAsia="zh-CN" w:bidi="ar-SA"/>
        </w:rPr>
        <w:t xml:space="preserve"> </w:t>
      </w:r>
      <w:r>
        <w:rPr>
          <w:rFonts w:eastAsia="SimSun;宋体" w:cs="Candara" w:ascii="Candara" w:hAnsi="Candara"/>
          <w:b/>
          <w:bCs/>
          <w:i w:val="false"/>
          <w:iCs w:val="false"/>
          <w:color w:val="auto"/>
          <w:kern w:val="0"/>
          <w:sz w:val="24"/>
          <w:szCs w:val="24"/>
          <w:lang w:val="fr-FR" w:eastAsia="zh-CN" w:bidi="ar-SA"/>
        </w:rPr>
        <w:t>R/</w:t>
      </w:r>
    </w:p>
    <w:p>
      <w:pPr>
        <w:pStyle w:val="Textepuces"/>
        <w:widowControl/>
        <w:suppressAutoHyphens w:val="true"/>
        <w:overflowPunct w:val="false"/>
        <w:bidi w:val="0"/>
        <w:spacing w:lineRule="auto" w:line="240" w:before="0" w:after="0"/>
        <w:ind w:left="0" w:right="0" w:hanging="0"/>
        <w:jc w:val="both"/>
        <w:rPr>
          <w:rFonts w:ascii="Candara" w:hAnsi="Candara" w:eastAsia="SimSun;宋体" w:cs="Candara"/>
          <w:i w:val="false"/>
          <w:i w:val="false"/>
          <w:iCs w:val="false"/>
          <w:color w:val="auto"/>
          <w:kern w:val="0"/>
          <w:sz w:val="24"/>
          <w:szCs w:val="24"/>
          <w:lang w:val="fr-FR" w:eastAsia="zh-CN" w:bidi="ar-SA"/>
        </w:rPr>
      </w:pPr>
      <w:r>
        <w:rPr>
          <w:rFonts w:eastAsia="SimSun;宋体" w:cs="Candara" w:ascii="Candara" w:hAnsi="Candara"/>
          <w:i w:val="false"/>
          <w:iCs w:val="false"/>
          <w:color w:val="auto"/>
          <w:kern w:val="0"/>
          <w:sz w:val="24"/>
          <w:szCs w:val="24"/>
          <w:lang w:val="fr-FR" w:eastAsia="zh-CN" w:bidi="ar-SA"/>
        </w:rPr>
      </w:r>
    </w:p>
    <w:p>
      <w:pPr>
        <w:pStyle w:val="Normal"/>
        <w:jc w:val="both"/>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t>Dieu notre Père qui es amour, toi qui donnes à cet amour visage d’homme en ton Fils Jésus Christ, donne-nous de ne jamais douter de ta tendresse et, avec lui, de marcher vers toi dans l’espérance. Par Jésus, le Christ, notre Seigneur.</w:t>
      </w:r>
      <w:r>
        <w:rPr>
          <w:rFonts w:cs="Candara" w:ascii="Candara" w:hAnsi="Candara"/>
          <w:b/>
          <w:bCs/>
          <w:sz w:val="24"/>
          <w:szCs w:val="24"/>
        </w:rPr>
        <w:t xml:space="preserve"> Amen.</w:t>
      </w:r>
    </w:p>
    <w:p>
      <w:pPr>
        <w:pStyle w:val="Normal"/>
        <w:rPr>
          <w:rFonts w:ascii="Candara" w:hAnsi="Candara" w:cs="Candara"/>
          <w:b/>
          <w:b/>
          <w:bCs/>
          <w:sz w:val="24"/>
          <w:szCs w:val="24"/>
        </w:rPr>
      </w:pPr>
      <w:r>
        <w:rPr>
          <w:rFonts w:cs="Candara" w:ascii="Candara" w:hAnsi="Candara"/>
          <w:b/>
          <w:bCs/>
          <w:sz w:val="24"/>
          <w:szCs w:val="24"/>
        </w:rPr>
      </w:r>
    </w:p>
    <w:p>
      <w:pPr>
        <w:pStyle w:val="Normal"/>
        <w:tabs>
          <w:tab w:val="clear" w:pos="708"/>
          <w:tab w:val="left" w:pos="2004" w:leader="none"/>
        </w:tabs>
        <w:rPr>
          <w:rFonts w:ascii="Candara" w:hAnsi="Candara" w:cs="Candara"/>
          <w:b/>
          <w:b/>
          <w:bCs/>
          <w:sz w:val="24"/>
          <w:szCs w:val="24"/>
        </w:rPr>
      </w:pPr>
      <w:r>
        <w:rPr>
          <w:rFonts w:cs="Candara" w:ascii="Candara" w:hAnsi="Candara"/>
          <w:b/>
          <w:bCs/>
          <w:sz w:val="24"/>
          <w:szCs w:val="24"/>
        </w:rPr>
      </w:r>
    </w:p>
    <w:p>
      <w:pPr>
        <w:pStyle w:val="Normal"/>
        <w:jc w:val="center"/>
        <w:rPr>
          <w:rFonts w:ascii="Candara" w:hAnsi="Candara" w:cs="Candara"/>
          <w:b/>
          <w:b/>
          <w:bCs/>
          <w:smallCaps/>
          <w:sz w:val="28"/>
          <w:szCs w:val="28"/>
        </w:rPr>
      </w:pPr>
      <w:r>
        <w:rPr>
          <w:rFonts w:cs="Candara" w:ascii="Candara" w:hAnsi="Candara"/>
          <w:b/>
          <w:bCs/>
          <w:smallCaps/>
          <w:sz w:val="28"/>
          <w:szCs w:val="28"/>
        </w:rPr>
        <w:t>Liturgie de l’Eucharistie</w:t>
      </w:r>
    </w:p>
    <w:p>
      <w:pPr>
        <w:pStyle w:val="Normal"/>
        <w:jc w:val="center"/>
        <w:rPr>
          <w:rFonts w:ascii="Candara" w:hAnsi="Candara" w:cs="Candara"/>
        </w:rPr>
      </w:pPr>
      <w:r>
        <w:rPr>
          <w:rFonts w:cs="Candara" w:ascii="Candara" w:hAnsi="Candara"/>
        </w:rPr>
      </w:r>
    </w:p>
    <w:p>
      <w:pPr>
        <w:pStyle w:val="Normal"/>
        <w:rPr>
          <w:sz w:val="24"/>
          <w:szCs w:val="24"/>
        </w:rPr>
      </w:pPr>
      <w:r>
        <w:rPr>
          <w:rFonts w:cs="Candara" w:ascii="Candara" w:hAnsi="Candara"/>
          <w:sz w:val="24"/>
          <w:szCs w:val="24"/>
          <w:u w:val="single"/>
        </w:rPr>
        <w:t>Sanctus</w:t>
      </w:r>
      <w:r>
        <w:rPr>
          <w:rFonts w:cs="Candara" w:ascii="Candara" w:hAnsi="Candara"/>
          <w:sz w:val="24"/>
          <w:szCs w:val="24"/>
        </w:rPr>
        <w:t> :</w:t>
        <w:tab/>
        <w:tab/>
        <w:t xml:space="preserve">- </w:t>
      </w:r>
      <w:r>
        <w:rPr>
          <w:rFonts w:cs="Candara" w:ascii="Candara" w:hAnsi="Candara"/>
          <w:b/>
          <w:bCs/>
          <w:sz w:val="24"/>
          <w:szCs w:val="24"/>
        </w:rPr>
        <w:t>Daniel</w:t>
      </w:r>
      <w:r>
        <w:rPr>
          <w:rFonts w:cs="Candara" w:ascii="Candara" w:hAnsi="Candara"/>
          <w:sz w:val="24"/>
          <w:szCs w:val="24"/>
        </w:rPr>
        <w:t xml:space="preserve"> – RHA 602/2</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Anamnèse</w:t>
      </w:r>
      <w:r>
        <w:rPr>
          <w:rFonts w:cs="Candara" w:ascii="Candara" w:hAnsi="Candara"/>
          <w:sz w:val="24"/>
          <w:szCs w:val="24"/>
        </w:rPr>
        <w:t> :</w:t>
        <w:tab/>
        <w:tab/>
        <w:t xml:space="preserve">- </w:t>
      </w:r>
      <w:r>
        <w:rPr>
          <w:rFonts w:cs="Candara" w:ascii="Candara" w:hAnsi="Candara"/>
          <w:b/>
          <w:bCs/>
          <w:sz w:val="24"/>
          <w:szCs w:val="24"/>
        </w:rPr>
        <w:t>P</w:t>
      </w:r>
      <w:r>
        <w:rPr>
          <w:rFonts w:eastAsia="SimSun;宋体" w:cs="Candara" w:ascii="Candara" w:hAnsi="Candara"/>
          <w:b/>
          <w:bCs/>
          <w:color w:val="auto"/>
          <w:kern w:val="0"/>
          <w:sz w:val="24"/>
          <w:szCs w:val="24"/>
          <w:lang w:val="fr-FR" w:eastAsia="zh-CN" w:bidi="ar-SA"/>
        </w:rPr>
        <w:t>roclamons le mystère de la Foi (missel)</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Notre Père</w:t>
      </w:r>
      <w:r>
        <w:rPr>
          <w:rFonts w:cs="Candara" w:ascii="Candara" w:hAnsi="Candara"/>
          <w:sz w:val="24"/>
          <w:szCs w:val="24"/>
        </w:rPr>
        <w:t xml:space="preserve"> : </w:t>
        <w:tab/>
        <w:tab/>
        <w:t>- récité</w:t>
      </w:r>
    </w:p>
    <w:p>
      <w:pPr>
        <w:pStyle w:val="Normal"/>
        <w:rPr>
          <w:sz w:val="24"/>
          <w:szCs w:val="24"/>
        </w:rPr>
      </w:pPr>
      <w:r>
        <w:rPr>
          <w:sz w:val="24"/>
          <w:szCs w:val="24"/>
        </w:rPr>
      </w:r>
    </w:p>
    <w:p>
      <w:pPr>
        <w:pStyle w:val="Normal"/>
        <w:rPr>
          <w:sz w:val="24"/>
          <w:szCs w:val="24"/>
        </w:rPr>
      </w:pPr>
      <w:r>
        <w:rPr>
          <w:rFonts w:cs="Candara" w:ascii="Candara" w:hAnsi="Candara"/>
          <w:sz w:val="24"/>
          <w:szCs w:val="24"/>
          <w:u w:val="single"/>
        </w:rPr>
        <w:t>Agnus</w:t>
      </w:r>
      <w:r>
        <w:rPr>
          <w:rFonts w:cs="Candara" w:ascii="Candara" w:hAnsi="Candara"/>
          <w:sz w:val="24"/>
          <w:szCs w:val="24"/>
        </w:rPr>
        <w:t> :</w:t>
        <w:tab/>
        <w:tab/>
        <w:t xml:space="preserve">- </w:t>
      </w:r>
      <w:r>
        <w:rPr>
          <w:rFonts w:eastAsia="SimSun;宋体" w:cs="Candara" w:ascii="Candara" w:hAnsi="Candara"/>
          <w:b/>
          <w:bCs/>
          <w:color w:val="auto"/>
          <w:kern w:val="0"/>
          <w:sz w:val="24"/>
          <w:szCs w:val="24"/>
          <w:lang w:val="fr-FR" w:eastAsia="zh-CN" w:bidi="ar-SA"/>
        </w:rPr>
        <w:t>Mozart</w:t>
      </w:r>
    </w:p>
    <w:p>
      <w:pPr>
        <w:pStyle w:val="Normal"/>
        <w:rPr>
          <w:rFonts w:ascii="Candara" w:hAnsi="Candara" w:cs="Candara"/>
          <w:sz w:val="24"/>
          <w:szCs w:val="24"/>
        </w:rPr>
      </w:pPr>
      <w:r>
        <w:rPr>
          <w:rFonts w:cs="Candara" w:ascii="Candara" w:hAnsi="Candara"/>
          <w:sz w:val="24"/>
          <w:szCs w:val="24"/>
        </w:rPr>
      </w:r>
    </w:p>
    <w:p>
      <w:pPr>
        <w:pStyle w:val="Normal"/>
        <w:spacing w:lineRule="auto" w:line="240"/>
        <w:rPr>
          <w:sz w:val="24"/>
          <w:szCs w:val="24"/>
        </w:rPr>
      </w:pPr>
      <w:r>
        <w:rPr>
          <w:rFonts w:cs="Candara" w:ascii="Candara" w:hAnsi="Candara"/>
          <w:sz w:val="24"/>
          <w:szCs w:val="24"/>
          <w:u w:val="single"/>
        </w:rPr>
        <w:t>Chant de communion</w:t>
      </w:r>
      <w:r>
        <w:rPr>
          <w:rFonts w:cs="Candara" w:ascii="Candara" w:hAnsi="Candara"/>
          <w:sz w:val="24"/>
          <w:szCs w:val="24"/>
        </w:rPr>
        <w:t> :</w:t>
      </w:r>
      <w:r>
        <w:rPr>
          <w:rFonts w:eastAsia="SimSun;宋体" w:cs="Candara" w:ascii="Candara" w:hAnsi="Candara"/>
          <w:b/>
          <w:bCs/>
          <w:color w:val="auto"/>
          <w:sz w:val="24"/>
          <w:szCs w:val="24"/>
          <w:lang w:val="fr-FR" w:eastAsia="zh-CN" w:bidi="ar-SA"/>
        </w:rPr>
        <w:tab/>
        <w:t>- Qui mange ma chair</w:t>
      </w:r>
      <w:r>
        <w:rPr>
          <w:rFonts w:eastAsia="SimSun;宋体" w:cs="Candara" w:ascii="Candara" w:hAnsi="Candara"/>
          <w:b/>
          <w:bCs/>
          <w:color w:val="000000"/>
          <w:sz w:val="24"/>
          <w:szCs w:val="24"/>
          <w:shd w:fill="auto" w:val="clear"/>
          <w:lang w:val="fr-FR" w:eastAsia="zh-CN" w:bidi="ar-SA"/>
        </w:rPr>
        <w:t xml:space="preserve"> </w:t>
      </w:r>
      <w:r>
        <w:rPr>
          <w:rFonts w:eastAsia="SimSun;宋体" w:cs="Candara" w:ascii="Candara" w:hAnsi="Candara"/>
          <w:b w:val="false"/>
          <w:bCs w:val="false"/>
          <w:color w:val="000000"/>
          <w:sz w:val="24"/>
          <w:szCs w:val="24"/>
          <w:shd w:fill="auto" w:val="clear"/>
          <w:lang w:val="fr-FR" w:eastAsia="zh-CN" w:bidi="ar-SA"/>
        </w:rPr>
        <w:t>–</w:t>
      </w:r>
      <w:r>
        <w:rPr>
          <w:rFonts w:eastAsia="SimSun;宋体" w:cs="Candara" w:ascii="Candara" w:hAnsi="Candara"/>
          <w:b w:val="false"/>
          <w:bCs w:val="false"/>
          <w:color w:val="000000"/>
          <w:kern w:val="0"/>
          <w:sz w:val="24"/>
          <w:szCs w:val="24"/>
          <w:shd w:fill="auto" w:val="clear"/>
          <w:lang w:val="fr-FR" w:eastAsia="zh-CN" w:bidi="ar-SA"/>
        </w:rPr>
        <w:t xml:space="preserve"> D290</w:t>
      </w:r>
    </w:p>
    <w:p>
      <w:pPr>
        <w:pStyle w:val="Normal"/>
        <w:spacing w:lineRule="auto" w:line="240"/>
        <w:rPr>
          <w:sz w:val="24"/>
          <w:szCs w:val="24"/>
        </w:rPr>
      </w:pPr>
      <w:r>
        <w:rPr>
          <w:rFonts w:eastAsia="SimSun;宋体" w:cs="Candara" w:ascii="Candara" w:hAnsi="Candara"/>
          <w:b w:val="false"/>
          <w:bCs w:val="false"/>
          <w:color w:val="auto"/>
          <w:kern w:val="0"/>
          <w:sz w:val="24"/>
          <w:szCs w:val="24"/>
          <w:lang w:val="fr-FR" w:eastAsia="zh-CN" w:bidi="ar-SA"/>
        </w:rPr>
        <w:tab/>
        <w:tab/>
        <w:tab/>
        <w:tab/>
        <w:t xml:space="preserve">- </w:t>
      </w:r>
      <w:r>
        <w:rPr>
          <w:rFonts w:eastAsia="SimSun;宋体" w:cs="Candara" w:ascii="Candara" w:hAnsi="Candara"/>
          <w:b/>
          <w:bCs/>
          <w:color w:val="auto"/>
          <w:kern w:val="0"/>
          <w:sz w:val="24"/>
          <w:szCs w:val="24"/>
          <w:lang w:val="fr-FR" w:eastAsia="zh-CN" w:bidi="ar-SA"/>
        </w:rPr>
        <w:t>Recevez le Christ</w:t>
      </w:r>
      <w:r>
        <w:rPr>
          <w:rFonts w:eastAsia="SimSun;宋体" w:cs="Candara" w:ascii="Candara" w:hAnsi="Candara"/>
          <w:b/>
          <w:bCs/>
          <w:color w:val="auto"/>
          <w:kern w:val="0"/>
          <w:sz w:val="24"/>
          <w:szCs w:val="24"/>
          <w:lang w:val="fr-FR" w:eastAsia="zh-CN" w:bidi="ar-SA"/>
        </w:rPr>
        <w:t xml:space="preserve"> –</w:t>
      </w:r>
      <w:r>
        <w:rPr>
          <w:rFonts w:eastAsia="SimSun;宋体" w:cs="Candara" w:ascii="Candara" w:hAnsi="Candara"/>
          <w:b w:val="false"/>
          <w:bCs w:val="false"/>
          <w:color w:val="000000"/>
          <w:kern w:val="0"/>
          <w:sz w:val="24"/>
          <w:szCs w:val="24"/>
          <w:shd w:fill="auto" w:val="clear"/>
          <w:lang w:val="fr-FR" w:eastAsia="zh-CN" w:bidi="ar-SA"/>
        </w:rPr>
        <w:t xml:space="preserve"> </w:t>
      </w:r>
      <w:r>
        <w:rPr>
          <w:rFonts w:eastAsia="SimSun;宋体" w:cs="Candara" w:ascii="Candara" w:hAnsi="Candara"/>
          <w:b w:val="false"/>
          <w:bCs w:val="false"/>
          <w:color w:val="000000"/>
          <w:kern w:val="0"/>
          <w:sz w:val="24"/>
          <w:szCs w:val="24"/>
          <w:shd w:fill="auto" w:val="clear"/>
          <w:lang w:val="fr-FR" w:eastAsia="zh-CN" w:bidi="ar-SA"/>
        </w:rPr>
        <w:t>Emmanuel</w:t>
      </w:r>
    </w:p>
    <w:p>
      <w:pPr>
        <w:pStyle w:val="Normal"/>
        <w:spacing w:lineRule="auto" w:line="240"/>
        <w:rPr>
          <w:sz w:val="24"/>
          <w:szCs w:val="24"/>
        </w:rPr>
      </w:pPr>
      <w:r>
        <w:rPr>
          <w:rFonts w:eastAsia="SimSun;宋体" w:cs="Candara" w:ascii="Candara" w:hAnsi="Candara"/>
          <w:b w:val="false"/>
          <w:bCs w:val="false"/>
          <w:color w:val="000000"/>
          <w:kern w:val="0"/>
          <w:sz w:val="24"/>
          <w:szCs w:val="24"/>
          <w:shd w:fill="auto" w:val="clear"/>
          <w:lang w:val="fr-FR" w:eastAsia="zh-CN" w:bidi="ar-SA"/>
        </w:rPr>
        <w:tab/>
        <w:tab/>
        <w:tab/>
        <w:tab/>
        <w:t xml:space="preserve">- </w:t>
      </w:r>
      <w:r>
        <w:rPr>
          <w:rFonts w:eastAsia="SimSun;宋体" w:cs="Candara" w:ascii="Candara" w:hAnsi="Candara"/>
          <w:b/>
          <w:bCs/>
          <w:color w:val="000000"/>
          <w:kern w:val="0"/>
          <w:sz w:val="24"/>
          <w:szCs w:val="24"/>
          <w:shd w:fill="auto" w:val="clear"/>
          <w:lang w:val="fr-FR" w:eastAsia="zh-CN" w:bidi="ar-SA"/>
        </w:rPr>
        <w:t>Partageons le pain du Seigneur</w:t>
      </w:r>
      <w:r>
        <w:rPr>
          <w:rFonts w:eastAsia="SimSun;宋体" w:cs="Candara" w:ascii="Candara" w:hAnsi="Candara"/>
          <w:b w:val="false"/>
          <w:bCs w:val="false"/>
          <w:color w:val="000000"/>
          <w:kern w:val="0"/>
          <w:sz w:val="24"/>
          <w:szCs w:val="24"/>
          <w:shd w:fill="auto" w:val="clear"/>
          <w:lang w:val="fr-FR" w:eastAsia="zh-CN" w:bidi="ar-SA"/>
        </w:rPr>
        <w:t xml:space="preserve"> - D39-31</w:t>
      </w:r>
    </w:p>
    <w:p>
      <w:pPr>
        <w:pStyle w:val="Normal"/>
        <w:spacing w:lineRule="auto" w:line="240"/>
        <w:jc w:val="center"/>
        <w:rPr>
          <w:bdr w:val="single" w:sz="2" w:space="1" w:color="000000"/>
        </w:rPr>
      </w:pPr>
      <w:r>
        <w:rPr>
          <w:rFonts w:cs="Candara" w:ascii="Candara" w:hAnsi="Candara"/>
          <w:b/>
          <w:bCs/>
          <w:sz w:val="28"/>
          <w:szCs w:val="28"/>
          <w:u w:val="none"/>
          <w:bdr w:val="single" w:sz="2" w:space="1" w:color="000000"/>
        </w:rPr>
        <w:t>ou</w:t>
      </w:r>
    </w:p>
    <w:p>
      <w:pPr>
        <w:pStyle w:val="Normal"/>
        <w:spacing w:lineRule="auto" w:line="240"/>
        <w:rPr/>
      </w:pPr>
      <w:r>
        <w:rPr>
          <w:rFonts w:cs="Candara" w:ascii="Candara" w:hAnsi="Candara"/>
          <w:sz w:val="24"/>
          <w:szCs w:val="24"/>
          <w:u w:val="single"/>
        </w:rPr>
        <w:t xml:space="preserve">Chant de communion suivi d’un chant d’action de grâce </w:t>
      </w:r>
      <w:r>
        <w:rPr>
          <w:rFonts w:cs="Candara" w:ascii="Candara" w:hAnsi="Candara"/>
          <w:sz w:val="24"/>
          <w:szCs w:val="24"/>
        </w:rPr>
        <w:t xml:space="preserve">: </w:t>
      </w:r>
    </w:p>
    <w:p>
      <w:pPr>
        <w:pStyle w:val="Normal"/>
        <w:rPr>
          <w:sz w:val="24"/>
          <w:szCs w:val="24"/>
        </w:rPr>
      </w:pPr>
      <w:r>
        <w:rPr>
          <w:rFonts w:cs="Candara" w:ascii="Candara" w:hAnsi="Candara"/>
          <w:sz w:val="24"/>
          <w:szCs w:val="24"/>
        </w:rPr>
        <w:tab/>
        <w:tab/>
        <w:tab/>
        <w:t xml:space="preserve">- </w:t>
      </w:r>
      <w:r>
        <w:rPr>
          <w:rFonts w:cs="Candara" w:ascii="Candara" w:hAnsi="Candara"/>
          <w:b/>
          <w:bCs/>
          <w:sz w:val="24"/>
          <w:szCs w:val="24"/>
          <w:shd w:fill="auto" w:val="clear"/>
        </w:rPr>
        <w:t>Approchons-nous de la table</w:t>
      </w:r>
      <w:r>
        <w:rPr>
          <w:rFonts w:cs="Candara" w:ascii="Candara" w:hAnsi="Candara"/>
          <w:sz w:val="24"/>
          <w:szCs w:val="24"/>
          <w:shd w:fill="auto" w:val="clear"/>
        </w:rPr>
        <w:t xml:space="preserve"> –</w:t>
      </w:r>
      <w:r>
        <w:rPr>
          <w:rFonts w:eastAsia="SimSun;宋体" w:cs="Candara" w:ascii="Candara" w:hAnsi="Candara"/>
          <w:color w:val="000000"/>
          <w:kern w:val="0"/>
          <w:sz w:val="24"/>
          <w:szCs w:val="24"/>
          <w:shd w:fill="auto" w:val="clear"/>
          <w:lang w:val="fr-FR" w:eastAsia="zh-CN" w:bidi="ar-SA"/>
        </w:rPr>
        <w:t xml:space="preserve"> D19-30 </w:t>
      </w:r>
      <w:r>
        <w:rPr>
          <w:rFonts w:eastAsia="SimSun;宋体" w:cs="Candara" w:ascii="Candara" w:hAnsi="Candara"/>
          <w:i/>
          <w:iCs/>
          <w:color w:val="000000"/>
          <w:kern w:val="0"/>
          <w:sz w:val="20"/>
          <w:szCs w:val="20"/>
          <w:shd w:fill="auto" w:val="clear"/>
          <w:lang w:val="fr-FR" w:eastAsia="zh-CN" w:bidi="ar-SA"/>
        </w:rPr>
        <w:t>(il est très court)</w:t>
      </w:r>
    </w:p>
    <w:p>
      <w:pPr>
        <w:pStyle w:val="Normal"/>
        <w:rPr>
          <w:sz w:val="24"/>
          <w:szCs w:val="24"/>
        </w:rPr>
      </w:pPr>
      <w:r>
        <w:rPr>
          <w:rFonts w:eastAsia="SimSun;宋体" w:cs="Candara" w:ascii="Candara" w:hAnsi="Candara"/>
          <w:color w:val="000000"/>
          <w:kern w:val="0"/>
          <w:sz w:val="24"/>
          <w:szCs w:val="24"/>
          <w:shd w:fill="auto" w:val="clear"/>
          <w:lang w:val="fr-FR" w:eastAsia="zh-CN" w:bidi="ar-SA"/>
        </w:rPr>
        <w:tab/>
        <w:tab/>
        <w:t>suivi de :</w:t>
      </w:r>
    </w:p>
    <w:p>
      <w:pPr>
        <w:pStyle w:val="Normal"/>
        <w:rPr>
          <w:sz w:val="24"/>
          <w:szCs w:val="24"/>
        </w:rPr>
      </w:pPr>
      <w:r>
        <w:rPr>
          <w:rFonts w:eastAsia="SimSun;宋体" w:cs="Candara" w:ascii="Candara" w:hAnsi="Candara"/>
          <w:color w:val="auto"/>
          <w:kern w:val="0"/>
          <w:sz w:val="24"/>
          <w:szCs w:val="24"/>
          <w:lang w:val="fr-FR" w:eastAsia="zh-CN" w:bidi="ar-SA"/>
        </w:rPr>
        <w:tab/>
        <w:tab/>
        <w:tab/>
        <w:t xml:space="preserve">- </w:t>
      </w:r>
      <w:r>
        <w:rPr>
          <w:rFonts w:eastAsia="SimSun;宋体" w:cs="Candara" w:ascii="Candara" w:hAnsi="Candara"/>
          <w:b/>
          <w:bCs/>
          <w:color w:val="auto"/>
          <w:kern w:val="0"/>
          <w:sz w:val="24"/>
          <w:szCs w:val="24"/>
          <w:lang w:val="fr-FR" w:eastAsia="zh-CN" w:bidi="ar-SA"/>
        </w:rPr>
        <w:t xml:space="preserve"> Jésus, le Christ, lumière intérieure </w:t>
      </w:r>
      <w:r>
        <w:rPr>
          <w:rFonts w:eastAsia="SimSun;宋体" w:cs="Candara" w:ascii="Candara" w:hAnsi="Candara"/>
          <w:b w:val="false"/>
          <w:bCs w:val="false"/>
          <w:color w:val="000000"/>
          <w:kern w:val="0"/>
          <w:sz w:val="24"/>
          <w:szCs w:val="24"/>
          <w:shd w:fill="auto" w:val="clear"/>
          <w:lang w:val="fr-FR" w:eastAsia="zh-CN" w:bidi="ar-SA"/>
        </w:rPr>
        <w:t xml:space="preserve">–Taizé </w:t>
      </w:r>
      <w:r>
        <w:rPr>
          <w:rFonts w:eastAsia="SimSun;宋体" w:cs="Candara" w:ascii="Candara" w:hAnsi="Candara"/>
          <w:b w:val="false"/>
          <w:bCs w:val="false"/>
          <w:i/>
          <w:iCs/>
          <w:color w:val="000000"/>
          <w:kern w:val="0"/>
          <w:sz w:val="20"/>
          <w:szCs w:val="20"/>
          <w:shd w:fill="auto" w:val="clear"/>
          <w:lang w:val="fr-FR" w:eastAsia="zh-CN" w:bidi="ar-SA"/>
        </w:rPr>
        <w:t>(refrain seul à reprendre plusieurs fois)</w:t>
      </w:r>
    </w:p>
    <w:p>
      <w:pPr>
        <w:pStyle w:val="Normal"/>
        <w:ind w:left="0" w:right="0" w:hanging="0"/>
        <w:rPr>
          <w:sz w:val="24"/>
          <w:szCs w:val="24"/>
        </w:rPr>
      </w:pPr>
      <w:r>
        <w:rPr>
          <w:rFonts w:eastAsia="SimSun;宋体" w:cs="Candara" w:ascii="Candara" w:hAnsi="Candara"/>
          <w:b w:val="false"/>
          <w:bCs w:val="false"/>
          <w:color w:val="auto"/>
          <w:kern w:val="0"/>
          <w:sz w:val="24"/>
          <w:szCs w:val="24"/>
          <w:lang w:val="fr-FR" w:eastAsia="zh-CN" w:bidi="ar-SA"/>
        </w:rPr>
        <w:tab/>
        <w:tab/>
        <w:tab/>
      </w:r>
    </w:p>
    <w:p>
      <w:pPr>
        <w:pStyle w:val="Normal"/>
        <w:spacing w:lineRule="auto" w:line="360"/>
        <w:rPr>
          <w:sz w:val="24"/>
          <w:szCs w:val="24"/>
        </w:rPr>
      </w:pPr>
      <w:r>
        <w:rPr>
          <w:rFonts w:cs="Candara" w:ascii="Candara" w:hAnsi="Candara"/>
          <w:sz w:val="24"/>
          <w:szCs w:val="24"/>
          <w:u w:val="single"/>
        </w:rPr>
        <w:t>Prière après la communion</w:t>
      </w:r>
      <w:r>
        <w:rPr>
          <w:rFonts w:cs="Candara" w:ascii="Candara" w:hAnsi="Candara"/>
          <w:sz w:val="24"/>
          <w:szCs w:val="24"/>
        </w:rPr>
        <w:t> :</w:t>
      </w:r>
    </w:p>
    <w:p>
      <w:pPr>
        <w:pStyle w:val="Normal"/>
        <w:widowControl/>
        <w:suppressAutoHyphens w:val="true"/>
        <w:overflowPunct w:val="false"/>
        <w:bidi w:val="0"/>
        <w:spacing w:lineRule="atLeast" w:line="220" w:before="0" w:after="0"/>
        <w:ind w:left="0" w:right="57" w:hanging="0"/>
        <w:jc w:val="both"/>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Tu as voulu, Seigneur Dieu, que nous ayons part au même pain et à la même coupe ; nous t’en prions : puisque nous sommes devenus un dans le Christ, que notre manière de vivre nous donne la joie de porter du fruit  pour le salut du monde. Par le Christ, notre Seigneur.</w:t>
      </w:r>
    </w:p>
    <w:p>
      <w:pPr>
        <w:pStyle w:val="Normal"/>
        <w:rPr>
          <w:rFonts w:ascii="Candara" w:hAnsi="Candara" w:cs="Candara"/>
          <w:b/>
          <w:b/>
          <w:bCs/>
          <w:sz w:val="24"/>
          <w:szCs w:val="24"/>
        </w:rPr>
      </w:pPr>
      <w:r>
        <w:rPr>
          <w:rFonts w:cs="Candara" w:ascii="Candara" w:hAnsi="Candara"/>
          <w:b/>
          <w:bCs/>
          <w:sz w:val="24"/>
          <w:szCs w:val="24"/>
        </w:rPr>
      </w:r>
    </w:p>
    <w:p>
      <w:pPr>
        <w:pStyle w:val="Normal"/>
        <w:spacing w:lineRule="auto" w:line="240" w:before="0" w:after="0"/>
        <w:jc w:val="both"/>
        <w:rPr>
          <w:rFonts w:ascii="Candara" w:hAnsi="Candara" w:cs="Candara"/>
          <w:b/>
          <w:b/>
          <w:bCs/>
          <w:color w:val="C9211E"/>
          <w:sz w:val="24"/>
          <w:szCs w:val="24"/>
        </w:rPr>
      </w:pPr>
      <w:r>
        <w:rPr>
          <w:rFonts w:cs="Candara" w:ascii="Candara" w:hAnsi="Candara"/>
          <w:b/>
          <w:bCs/>
          <w:color w:val="C9211E"/>
          <w:sz w:val="24"/>
          <w:szCs w:val="24"/>
        </w:rPr>
        <w:t>A SAINT MARC uniquement</w:t>
      </w:r>
    </w:p>
    <w:p>
      <w:pPr>
        <w:pStyle w:val="Corpsdetexte"/>
        <w:spacing w:lineRule="auto" w:line="240" w:before="0" w:after="0"/>
        <w:jc w:val="both"/>
        <w:rPr>
          <w:rFonts w:ascii="Times New Roman;serif" w:hAnsi="Times New Roman;serif" w:cs="Candara"/>
          <w:b/>
          <w:b/>
          <w:bCs/>
          <w:color w:val="000000"/>
          <w:sz w:val="24"/>
          <w:szCs w:val="24"/>
        </w:rPr>
      </w:pPr>
      <w:r>
        <w:rPr>
          <w:rFonts w:eastAsia="SimSun;宋体" w:cs="Candara" w:ascii="Candara" w:hAnsi="Candara"/>
          <w:b w:val="false"/>
          <w:bCs w:val="false"/>
          <w:i/>
          <w:iCs/>
          <w:caps w:val="false"/>
          <w:smallCaps w:val="false"/>
          <w:strike w:val="false"/>
          <w:dstrike w:val="false"/>
          <w:color w:val="000000"/>
          <w:kern w:val="0"/>
          <w:sz w:val="24"/>
          <w:szCs w:val="24"/>
          <w:u w:val="none"/>
          <w:effect w:val="none"/>
          <w:shd w:fill="auto" w:val="clear"/>
          <w:lang w:val="fr-FR" w:eastAsia="zh-CN" w:bidi="ar-SA"/>
        </w:rPr>
        <w:t>Après les annonces , le prêtre s'adresse aux enfants qui se préparent à la communion et les invite à se lever  : </w:t>
      </w:r>
      <w:r>
        <w:rPr>
          <w:rFonts w:eastAsia="SimSun;宋体" w:cs="Candara" w:ascii="Candara" w:hAnsi="Candara"/>
          <w:b w:val="false"/>
          <w:bCs w:val="false"/>
          <w:i w:val="false"/>
          <w:caps w:val="false"/>
          <w:smallCaps w:val="false"/>
          <w:strike w:val="false"/>
          <w:dstrike w:val="false"/>
          <w:color w:val="000000"/>
          <w:kern w:val="0"/>
          <w:sz w:val="20"/>
          <w:szCs w:val="20"/>
          <w:u w:val="none"/>
          <w:effect w:val="none"/>
          <w:shd w:fill="auto" w:val="clear"/>
          <w:lang w:val="fr-FR" w:eastAsia="zh-CN" w:bidi="ar-SA"/>
        </w:rPr>
        <w:t xml:space="preserve"> (à titre indicatif) </w:t>
      </w:r>
    </w:p>
    <w:p>
      <w:pPr>
        <w:pStyle w:val="Corpsdetexte"/>
        <w:spacing w:lineRule="auto" w:line="240" w:before="0" w:after="0"/>
        <w:jc w:val="both"/>
        <w:rPr>
          <w:rFonts w:ascii="Candara" w:hAnsi="Candara" w:eastAsia="SimSun;宋体" w:cs="Candara"/>
          <w:b/>
          <w:b/>
          <w:bCs/>
          <w:i w:val="false"/>
          <w:i w:val="false"/>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 Chers enfants, Vous avez demandé à cheminer vers la première Eucharistie. L’Église accueille avec joie votre demande. Vos parents, vos catéchistes vous accompagnent dans cette démarche et ce que vous vivez lors de vos rencontres vous aide à aller plus loin. Nous sommes avec vous pour avancer vers Dieu, soyez confiants ! L'Esprit du Seigneur est avec vous.</w:t>
      </w:r>
    </w:p>
    <w:p>
      <w:pPr>
        <w:pStyle w:val="Corpsdetexte"/>
        <w:spacing w:lineRule="auto" w:line="240" w:before="0" w:after="0"/>
        <w:jc w:val="both"/>
        <w:rPr>
          <w:rFonts w:ascii="Candara" w:hAnsi="Candara" w:eastAsia="SimSun;宋体" w:cs="Candara"/>
          <w:b/>
          <w:b/>
          <w:bCs/>
          <w:i w:val="false"/>
          <w:i w:val="false"/>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 xml:space="preserve">Je vais  / père Adam va / nous allons ... prendre le temps de lire vos lettres  et je vous appelle au nom de l’Église à recevoir bientôt la première Eucharistie. Votre cheminement de chrétien se poursuit. Je vous encourage à accueillir l'amour de Dieu et à lui répondre de votre mieux ". </w:t>
      </w:r>
    </w:p>
    <w:p>
      <w:pPr>
        <w:pStyle w:val="Normal"/>
        <w:spacing w:before="0" w:after="0"/>
        <w:rPr>
          <w:rFonts w:ascii="Candara" w:hAnsi="Candara" w:cs="Candara"/>
          <w:b/>
          <w:b/>
          <w:bCs/>
          <w:sz w:val="24"/>
          <w:szCs w:val="24"/>
        </w:rPr>
      </w:pPr>
      <w:r>
        <w:rPr>
          <w:rFonts w:cs="Candara" w:ascii="Candara" w:hAnsi="Candara"/>
          <w:b/>
          <w:bCs/>
          <w:sz w:val="24"/>
          <w:szCs w:val="24"/>
        </w:rPr>
      </w:r>
    </w:p>
    <w:p>
      <w:pPr>
        <w:pStyle w:val="Normal"/>
        <w:rPr>
          <w:sz w:val="24"/>
          <w:szCs w:val="24"/>
        </w:rPr>
      </w:pPr>
      <w:r>
        <w:rPr>
          <w:rFonts w:cs="Candara" w:ascii="Candara" w:hAnsi="Candara"/>
          <w:sz w:val="24"/>
          <w:szCs w:val="24"/>
          <w:u w:val="single"/>
        </w:rPr>
        <w:t>Chant d’envoi</w:t>
      </w:r>
      <w:r>
        <w:rPr>
          <w:rFonts w:cs="Candara" w:ascii="Candara" w:hAnsi="Candara"/>
          <w:sz w:val="24"/>
          <w:szCs w:val="24"/>
        </w:rPr>
        <w:t> :</w:t>
      </w:r>
    </w:p>
    <w:p>
      <w:pPr>
        <w:pStyle w:val="Normal"/>
        <w:rPr>
          <w:sz w:val="24"/>
          <w:szCs w:val="24"/>
        </w:rPr>
      </w:pPr>
      <w:r>
        <w:rPr>
          <w:rFonts w:cs="Candara" w:ascii="Candara" w:hAnsi="Candara"/>
          <w:sz w:val="24"/>
          <w:szCs w:val="24"/>
        </w:rPr>
        <w:tab/>
        <w:tab/>
        <w:tab/>
      </w:r>
      <w:r>
        <w:rPr>
          <w:rFonts w:eastAsia="SimSun;宋体" w:cs="Candara" w:ascii="Candara" w:hAnsi="Candara"/>
          <w:b w:val="false"/>
          <w:bCs w:val="false"/>
          <w:color w:val="auto"/>
          <w:sz w:val="24"/>
          <w:szCs w:val="24"/>
          <w:lang w:val="fr-FR" w:eastAsia="zh-CN" w:bidi="ar-SA"/>
        </w:rPr>
        <w:t xml:space="preserve">- </w:t>
      </w:r>
      <w:r>
        <w:rPr>
          <w:rFonts w:eastAsia="SimSun;宋体" w:cs="Candara" w:ascii="Candara" w:hAnsi="Candara"/>
          <w:b/>
          <w:bCs/>
          <w:color w:val="auto"/>
          <w:kern w:val="0"/>
          <w:sz w:val="24"/>
          <w:szCs w:val="24"/>
          <w:lang w:val="fr-FR" w:eastAsia="zh-CN" w:bidi="ar-SA"/>
        </w:rPr>
        <w:t>Que vive mon âme à te louer</w:t>
      </w:r>
      <w:r>
        <w:rPr>
          <w:rFonts w:eastAsia="SimSun;宋体" w:cs="Candara" w:ascii="Candara" w:hAnsi="Candara"/>
          <w:b w:val="false"/>
          <w:bCs w:val="false"/>
          <w:color w:val="auto"/>
          <w:kern w:val="0"/>
          <w:sz w:val="24"/>
          <w:szCs w:val="24"/>
          <w:lang w:val="fr-FR" w:eastAsia="zh-CN" w:bidi="ar-SA"/>
        </w:rPr>
        <w:t xml:space="preserve"> - Emmanuel</w:t>
      </w:r>
    </w:p>
    <w:p>
      <w:pPr>
        <w:pStyle w:val="Normal"/>
        <w:rPr>
          <w:sz w:val="24"/>
          <w:szCs w:val="24"/>
        </w:rPr>
      </w:pPr>
      <w:r>
        <w:rPr>
          <w:rFonts w:cs="Candara" w:ascii="Candara" w:hAnsi="Candara"/>
          <w:sz w:val="24"/>
          <w:szCs w:val="24"/>
        </w:rPr>
        <w:tab/>
        <w:tab/>
        <w:tab/>
        <w:t xml:space="preserve">- </w:t>
      </w:r>
      <w:r>
        <w:rPr>
          <w:rFonts w:eastAsia="SimSun;宋体" w:cs="Candara" w:ascii="Candara" w:hAnsi="Candara"/>
          <w:b/>
          <w:bCs/>
          <w:color w:val="auto"/>
          <w:kern w:val="0"/>
          <w:sz w:val="24"/>
          <w:szCs w:val="24"/>
          <w:lang w:val="fr-FR" w:eastAsia="zh-CN" w:bidi="ar-SA"/>
        </w:rPr>
        <w:t>Je veux chanter ton amour Seigneur</w:t>
      </w:r>
      <w:r>
        <w:rPr>
          <w:rFonts w:eastAsia="SimSun;宋体" w:cs="Candara" w:ascii="Candara" w:hAnsi="Candara"/>
          <w:color w:val="000000"/>
          <w:kern w:val="0"/>
          <w:sz w:val="24"/>
          <w:szCs w:val="24"/>
          <w:shd w:fill="auto" w:val="clear"/>
          <w:lang w:val="fr-FR" w:eastAsia="zh-CN" w:bidi="ar-SA"/>
        </w:rPr>
        <w:t xml:space="preserve"> - DEV169/C19-42</w:t>
      </w:r>
    </w:p>
    <w:p>
      <w:pPr>
        <w:pStyle w:val="Normal"/>
        <w:ind w:left="0" w:right="0" w:hanging="0"/>
        <w:rPr>
          <w:sz w:val="24"/>
          <w:szCs w:val="24"/>
        </w:rPr>
      </w:pPr>
      <w:r>
        <w:rPr>
          <w:rFonts w:eastAsia="SimSun;宋体" w:cs="Candara" w:ascii="Candara" w:hAnsi="Candara"/>
          <w:b w:val="false"/>
          <w:bCs w:val="false"/>
          <w:color w:val="auto"/>
          <w:kern w:val="0"/>
          <w:sz w:val="24"/>
          <w:szCs w:val="24"/>
          <w:lang w:val="fr-FR" w:eastAsia="zh-CN" w:bidi="ar-SA"/>
        </w:rPr>
        <w:tab/>
        <w:tab/>
        <w:tab/>
        <w:t xml:space="preserve">- </w:t>
      </w:r>
      <w:r>
        <w:rPr>
          <w:rFonts w:eastAsia="SimSun;宋体" w:cs="Candara" w:ascii="Candara" w:hAnsi="Candara"/>
          <w:b/>
          <w:bCs/>
          <w:color w:val="000000"/>
          <w:kern w:val="0"/>
          <w:sz w:val="24"/>
          <w:szCs w:val="24"/>
          <w:shd w:fill="auto" w:val="clear"/>
          <w:lang w:val="fr-FR" w:eastAsia="zh-CN" w:bidi="ar-SA"/>
        </w:rPr>
        <w:t>Peuple de lumière</w:t>
      </w:r>
      <w:r>
        <w:rPr>
          <w:rFonts w:eastAsia="SimSun;宋体" w:cs="Candara" w:ascii="Candara" w:hAnsi="Candara"/>
          <w:b w:val="false"/>
          <w:bCs w:val="false"/>
          <w:color w:val="000000"/>
          <w:kern w:val="0"/>
          <w:sz w:val="24"/>
          <w:szCs w:val="24"/>
          <w:shd w:fill="auto" w:val="clear"/>
          <w:lang w:val="fr-FR" w:eastAsia="zh-CN" w:bidi="ar-SA"/>
        </w:rPr>
        <w:t xml:space="preserve"> - T601</w:t>
      </w:r>
    </w:p>
    <w:p>
      <w:pPr>
        <w:pStyle w:val="Normal"/>
        <w:rPr>
          <w:sz w:val="24"/>
          <w:szCs w:val="24"/>
        </w:rPr>
      </w:pPr>
      <w:r>
        <w:rPr/>
      </w:r>
    </w:p>
    <w:sectPr>
      <w:type w:val="nextPage"/>
      <w:pgSz w:w="11906" w:h="16838"/>
      <w:pgMar w:left="850" w:right="850" w:gutter="0" w:header="0" w:top="567"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ndara">
    <w:charset w:val="00"/>
    <w:family w:val="roman"/>
    <w:pitch w:val="variable"/>
  </w:font>
  <w:font w:name="Times New Roman">
    <w:altName w:val="serif"/>
    <w:charset w:val="00"/>
    <w:family w:val="auto"/>
    <w:pitch w:val="default"/>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SimSun;宋体" w:cs="Times New Roman"/>
      <w:color w:val="auto"/>
      <w:kern w:val="0"/>
      <w:sz w:val="24"/>
      <w:szCs w:val="24"/>
      <w:lang w:val="fr-FR" w:eastAsia="zh-CN" w:bidi="ar-SA"/>
    </w:rPr>
  </w:style>
  <w:style w:type="character" w:styleId="Policepardfaut">
    <w:name w:val="Police par défaut"/>
    <w:qFormat/>
    <w:rPr/>
  </w:style>
  <w:style w:type="character" w:styleId="Numrodepage">
    <w:name w:val="Numéro de page"/>
    <w:basedOn w:val="Policepardfaut"/>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paragraph" w:styleId="Titrederubrique">
    <w:name w:val="Titre de rubrique"/>
    <w:basedOn w:val="Normal"/>
    <w:qFormat/>
    <w:pPr/>
    <w:rPr/>
  </w:style>
  <w:style w:type="paragraph" w:styleId="Oraison">
    <w:name w:val="Oraison"/>
    <w:basedOn w:val="Normal"/>
    <w:qFormat/>
    <w:pPr>
      <w:spacing w:lineRule="atLeast" w:line="220"/>
      <w:ind w:left="1985" w:hanging="284"/>
    </w:pPr>
    <w:rPr>
      <w:bCs/>
    </w:rPr>
  </w:style>
  <w:style w:type="paragraph" w:styleId="Textepuces">
    <w:name w:val="Texte à puces"/>
    <w:basedOn w:val="Corpsdetexte"/>
    <w:qFormat/>
    <w:pPr>
      <w:spacing w:lineRule="auto" w:line="240" w:before="0" w:after="0"/>
      <w:ind w:left="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170</TotalTime>
  <Application>LibreOffice/7.3.2.2$Windows_X86_64 LibreOffice_project/49f2b1bff42cfccbd8f788c8dc32c1c309559be0</Application>
  <AppVersion>15.0000</AppVersion>
  <Pages>2</Pages>
  <Words>850</Words>
  <Characters>3816</Characters>
  <CharactersWithSpaces>4685</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2022-08-31T19:29:25Z</dcterms:created>
  <dc:creator/>
  <dc:description/>
  <dc:language>fr-FR</dc:language>
  <cp:lastModifiedBy/>
  <dcterms:modified xsi:type="dcterms:W3CDTF">2023-01-13T17:56:27Z</dcterms:modified>
  <cp:revision>35</cp:revision>
  <dc:subject/>
  <dc:title>11EME DIMANCHE DU TEMPS ORDINAIRE  -  16 ET 17 JUIN 2018  -  ANNEE B</dc:title>
</cp:coreProperties>
</file>

<file path=docProps/custom.xml><?xml version="1.0" encoding="utf-8"?>
<Properties xmlns="http://schemas.openxmlformats.org/officeDocument/2006/custom-properties" xmlns:vt="http://schemas.openxmlformats.org/officeDocument/2006/docPropsVTypes"/>
</file>