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E143" w14:textId="77777777" w:rsidR="00142DEB" w:rsidRDefault="00000000">
      <w:pPr>
        <w:jc w:val="center"/>
        <w:rPr>
          <w:rFonts w:ascii="Comic Sans MS" w:hAnsi="Comic Sans MS" w:cs="Comic Sans MS"/>
          <w:b/>
          <w:bCs/>
          <w:sz w:val="24"/>
          <w:szCs w:val="24"/>
          <w:lang w:val="fr-FR"/>
        </w:rPr>
      </w:pPr>
      <w:r>
        <w:rPr>
          <w:rFonts w:ascii="Comic Sans MS" w:hAnsi="Comic Sans MS" w:cs="Comic Sans MS"/>
          <w:b/>
          <w:bCs/>
          <w:sz w:val="24"/>
          <w:szCs w:val="24"/>
          <w:lang w:val="fr-FR"/>
        </w:rPr>
        <w:t xml:space="preserve">Jeudi Saint </w:t>
      </w:r>
    </w:p>
    <w:p w14:paraId="12C1E144" w14:textId="7E4666B6" w:rsidR="00142DEB" w:rsidRDefault="00000000">
      <w:pPr>
        <w:pStyle w:val="Paragraphedeliste"/>
        <w:ind w:left="-397"/>
        <w:jc w:val="center"/>
      </w:pPr>
      <w:r>
        <w:rPr>
          <w:rFonts w:ascii="Comic Sans MS" w:hAnsi="Comic Sans MS" w:cs="Comic Sans MS"/>
          <w:b/>
          <w:bCs/>
          <w:sz w:val="24"/>
          <w:szCs w:val="24"/>
          <w:lang w:val="fr-FR"/>
        </w:rPr>
        <w:t>6 avril 2023  -  Célébration de la Cène église de Saint François</w:t>
      </w:r>
    </w:p>
    <w:p w14:paraId="12C1E145" w14:textId="77777777" w:rsidR="00142DEB" w:rsidRDefault="00000000">
      <w:pPr>
        <w:rPr>
          <w:sz w:val="24"/>
          <w:szCs w:val="24"/>
        </w:rPr>
      </w:pPr>
      <w:r>
        <w:rPr>
          <w:b/>
          <w:bCs/>
          <w:i/>
          <w:iCs/>
          <w:sz w:val="24"/>
          <w:szCs w:val="24"/>
        </w:rPr>
        <w:t>Préparatifs </w:t>
      </w:r>
      <w:r>
        <w:rPr>
          <w:sz w:val="24"/>
          <w:szCs w:val="24"/>
        </w:rPr>
        <w:t xml:space="preserve">: </w:t>
      </w:r>
    </w:p>
    <w:p w14:paraId="12C1E146" w14:textId="77777777" w:rsidR="00142DEB" w:rsidRDefault="00000000">
      <w:pPr>
        <w:pStyle w:val="Paragraphedeliste"/>
        <w:numPr>
          <w:ilvl w:val="0"/>
          <w:numId w:val="1"/>
        </w:numPr>
        <w:spacing w:after="0" w:line="240" w:lineRule="auto"/>
        <w:rPr>
          <w:i/>
          <w:iCs/>
          <w:color w:val="FF0000"/>
          <w:lang w:val="fr-FR"/>
        </w:rPr>
      </w:pPr>
      <w:r>
        <w:rPr>
          <w:i/>
          <w:iCs/>
          <w:color w:val="FF0000"/>
          <w:lang w:val="fr-FR"/>
        </w:rPr>
        <w:t>Prévoir une décoration florale devant l’autel</w:t>
      </w:r>
    </w:p>
    <w:p w14:paraId="12C1E147" w14:textId="77777777" w:rsidR="00142DEB" w:rsidRDefault="00000000">
      <w:pPr>
        <w:pStyle w:val="Paragraphedeliste"/>
        <w:numPr>
          <w:ilvl w:val="0"/>
          <w:numId w:val="1"/>
        </w:numPr>
        <w:spacing w:after="0" w:line="240" w:lineRule="auto"/>
        <w:rPr>
          <w:i/>
          <w:iCs/>
          <w:color w:val="FF0000"/>
          <w:lang w:val="fr-FR"/>
        </w:rPr>
      </w:pPr>
      <w:r>
        <w:rPr>
          <w:i/>
          <w:iCs/>
          <w:color w:val="FF0000"/>
          <w:lang w:val="fr-FR"/>
        </w:rPr>
        <w:t xml:space="preserve">Préparer sur une table au fond de l’église : patène, ciboire, burettes, gros pain (Annick), raisin, blé. </w:t>
      </w:r>
    </w:p>
    <w:p w14:paraId="12C1E148" w14:textId="77777777" w:rsidR="00142DEB" w:rsidRDefault="00000000">
      <w:pPr>
        <w:pStyle w:val="Paragraphedeliste"/>
        <w:numPr>
          <w:ilvl w:val="0"/>
          <w:numId w:val="1"/>
        </w:numPr>
        <w:rPr>
          <w:color w:val="FF0000"/>
          <w:lang w:val="fr-FR"/>
        </w:rPr>
      </w:pPr>
      <w:r>
        <w:rPr>
          <w:i/>
          <w:iCs/>
          <w:color w:val="FF0000"/>
          <w:lang w:val="fr-FR"/>
        </w:rPr>
        <w:t>Prévoir 3 lecteurs : Lecture accueil - 1</w:t>
      </w:r>
      <w:r>
        <w:rPr>
          <w:i/>
          <w:iCs/>
          <w:color w:val="FF0000"/>
          <w:vertAlign w:val="superscript"/>
          <w:lang w:val="fr-FR"/>
        </w:rPr>
        <w:t>ère</w:t>
      </w:r>
      <w:r>
        <w:rPr>
          <w:i/>
          <w:iCs/>
          <w:color w:val="FF0000"/>
          <w:lang w:val="fr-FR"/>
        </w:rPr>
        <w:t xml:space="preserve"> et 2</w:t>
      </w:r>
      <w:r>
        <w:rPr>
          <w:i/>
          <w:iCs/>
          <w:color w:val="FF0000"/>
          <w:vertAlign w:val="superscript"/>
          <w:lang w:val="fr-FR"/>
        </w:rPr>
        <w:t>ème</w:t>
      </w:r>
      <w:r>
        <w:rPr>
          <w:i/>
          <w:iCs/>
          <w:color w:val="FF0000"/>
          <w:lang w:val="fr-FR"/>
        </w:rPr>
        <w:t xml:space="preserve"> lectures – PU</w:t>
      </w:r>
    </w:p>
    <w:p w14:paraId="12C1E149" w14:textId="77777777" w:rsidR="00142DEB" w:rsidRDefault="00000000">
      <w:pPr>
        <w:jc w:val="both"/>
      </w:pPr>
      <w:r>
        <w:rPr>
          <w:i/>
          <w:iCs/>
          <w:color w:val="FF0000"/>
          <w:u w:val="single"/>
          <w:lang w:val="fr-FR"/>
        </w:rPr>
        <w:t>Pour procession d’entrée</w:t>
      </w:r>
      <w:r>
        <w:rPr>
          <w:i/>
          <w:iCs/>
          <w:color w:val="FF0000"/>
          <w:lang w:val="fr-FR"/>
        </w:rPr>
        <w:t> : enfants de chœur dont un porteur de la croix –les prêtres – les diacres dont un porte  l ‘évangéliaire qui sera déposé sur l’autel</w:t>
      </w:r>
    </w:p>
    <w:p w14:paraId="12C1E14A" w14:textId="77777777" w:rsidR="00142DEB" w:rsidRDefault="00000000">
      <w:pPr>
        <w:rPr>
          <w:i/>
          <w:iCs/>
          <w:lang w:val="fr-FR"/>
        </w:rPr>
      </w:pPr>
      <w:r>
        <w:rPr>
          <w:i/>
          <w:iCs/>
          <w:lang w:val="fr-FR"/>
        </w:rPr>
        <w:t xml:space="preserve">                                                                                 </w:t>
      </w:r>
    </w:p>
    <w:p w14:paraId="12C1E14B" w14:textId="77777777" w:rsidR="00142DEB" w:rsidRDefault="00000000">
      <w:pPr>
        <w:jc w:val="center"/>
        <w:rPr>
          <w:b/>
          <w:bCs/>
          <w:sz w:val="24"/>
          <w:szCs w:val="24"/>
        </w:rPr>
      </w:pPr>
      <w:r>
        <w:rPr>
          <w:rFonts w:ascii="Comic Sans MS" w:eastAsia="SimSun" w:hAnsi="Comic Sans MS" w:cs="Times New Roman"/>
          <w:b/>
          <w:bCs/>
          <w:sz w:val="24"/>
          <w:szCs w:val="24"/>
          <w:lang w:val="fr-FR" w:eastAsia="zh-CN"/>
        </w:rPr>
        <w:t>LITURGIE DE L’ACCUEIL</w:t>
      </w:r>
    </w:p>
    <w:p w14:paraId="12C1E14C" w14:textId="77777777" w:rsidR="00142DEB" w:rsidRDefault="00142DEB">
      <w:pPr>
        <w:jc w:val="center"/>
        <w:rPr>
          <w:b/>
          <w:bCs/>
          <w:sz w:val="24"/>
          <w:szCs w:val="24"/>
        </w:rPr>
      </w:pPr>
    </w:p>
    <w:p w14:paraId="12C1E14D" w14:textId="77777777" w:rsidR="00142DEB" w:rsidRDefault="00000000">
      <w:pPr>
        <w:jc w:val="both"/>
        <w:rPr>
          <w:i/>
          <w:iCs/>
          <w:color w:val="F10D0C"/>
          <w:sz w:val="24"/>
          <w:szCs w:val="24"/>
          <w:lang w:val="fr-FR"/>
        </w:rPr>
      </w:pPr>
      <w:r>
        <w:rPr>
          <w:i/>
          <w:iCs/>
          <w:color w:val="F10D0C"/>
          <w:sz w:val="24"/>
          <w:szCs w:val="24"/>
          <w:lang w:val="fr-FR"/>
        </w:rPr>
        <w:t xml:space="preserve">Un lecteur : </w:t>
      </w:r>
      <w:r>
        <w:rPr>
          <w:rStyle w:val="fontstyle12"/>
          <w:sz w:val="24"/>
          <w:szCs w:val="24"/>
          <w:lang w:val="fr-FR"/>
        </w:rPr>
        <w:t>Vint le jour des Pains sans levain</w:t>
      </w:r>
      <w:r>
        <w:rPr>
          <w:sz w:val="24"/>
          <w:szCs w:val="24"/>
          <w:lang w:val="fr-FR"/>
        </w:rPr>
        <w:t xml:space="preserve"> </w:t>
      </w:r>
      <w:r>
        <w:rPr>
          <w:rStyle w:val="fontstyle12"/>
          <w:sz w:val="24"/>
          <w:szCs w:val="24"/>
          <w:lang w:val="fr-FR"/>
        </w:rPr>
        <w:t>où il fallait immoler la Pâque. Jésus envoya Pierre et Jean en disant :</w:t>
      </w:r>
      <w:r>
        <w:rPr>
          <w:i/>
          <w:iCs/>
          <w:color w:val="F10D0C"/>
          <w:sz w:val="24"/>
          <w:szCs w:val="24"/>
          <w:lang w:val="fr-FR"/>
        </w:rPr>
        <w:t xml:space="preserve"> </w:t>
      </w:r>
      <w:r>
        <w:rPr>
          <w:rStyle w:val="fontstyle12"/>
          <w:sz w:val="24"/>
          <w:szCs w:val="24"/>
          <w:lang w:val="fr-FR"/>
        </w:rPr>
        <w:t>« Allez nous préparer la Pâque, que nous la mangions. » Ils lui demandèrent : « Où veux-tu que nous la préparions ? » Il leur répondit : « A votre entrée dans la ville, vous trouverez un homme avec une cruche d'eau. Suivez-le dans la maison où il entrera, et vous direz au propriétaire de cette maison : le Maître te fait dire :« Où est la salle où je vais manger la Pâque avec mes disciples ? »</w:t>
      </w:r>
      <w:r>
        <w:rPr>
          <w:sz w:val="24"/>
          <w:szCs w:val="24"/>
          <w:lang w:val="fr-FR"/>
        </w:rPr>
        <w:t xml:space="preserve"> Et cet homme vous montrera la pièce du haut, vaste et garnie ; c'est là que vous ferez les préparatifs. » Ils partirent, trouvèrent tout comme il leur avait dit, et ils préparèrent la Pâque. (Luc 22, 7-13)</w:t>
      </w:r>
    </w:p>
    <w:p w14:paraId="12C1E14E" w14:textId="77777777" w:rsidR="00142DEB" w:rsidRDefault="00000000">
      <w:pPr>
        <w:jc w:val="both"/>
        <w:rPr>
          <w:i/>
          <w:iCs/>
          <w:color w:val="F10D0C"/>
          <w:sz w:val="24"/>
          <w:szCs w:val="24"/>
          <w:lang w:val="fr-FR"/>
        </w:rPr>
      </w:pPr>
      <w:r>
        <w:rPr>
          <w:u w:val="single"/>
          <w:lang w:val="fr-FR"/>
        </w:rPr>
        <w:t>Chant d'entrée</w:t>
      </w:r>
      <w:r>
        <w:rPr>
          <w:lang w:val="fr-FR"/>
        </w:rPr>
        <w:t xml:space="preserve"> </w:t>
      </w:r>
      <w:r>
        <w:rPr>
          <w:b/>
          <w:bCs/>
          <w:lang w:val="fr-FR"/>
        </w:rPr>
        <w:t>:</w:t>
      </w:r>
      <w:r>
        <w:rPr>
          <w:b/>
          <w:bCs/>
          <w:sz w:val="24"/>
          <w:szCs w:val="24"/>
          <w:lang w:val="fr-FR"/>
        </w:rPr>
        <w:t xml:space="preserve">   « Qui donc a mis la table »</w:t>
      </w:r>
      <w:r>
        <w:rPr>
          <w:sz w:val="24"/>
          <w:szCs w:val="24"/>
          <w:lang w:val="fr-FR"/>
        </w:rPr>
        <w:t xml:space="preserve"> </w:t>
      </w:r>
      <w:r>
        <w:rPr>
          <w:i/>
          <w:iCs/>
          <w:sz w:val="24"/>
          <w:szCs w:val="24"/>
          <w:lang w:val="fr-FR"/>
        </w:rPr>
        <w:t>-     c.</w:t>
      </w:r>
      <w:r>
        <w:rPr>
          <w:sz w:val="24"/>
          <w:szCs w:val="24"/>
          <w:lang w:val="fr-FR"/>
        </w:rPr>
        <w:t xml:space="preserve"> 1 et 2</w:t>
      </w:r>
    </w:p>
    <w:p w14:paraId="12C1E14F" w14:textId="77777777" w:rsidR="00142DEB" w:rsidRDefault="00142DEB">
      <w:pPr>
        <w:jc w:val="both"/>
        <w:rPr>
          <w:sz w:val="24"/>
          <w:szCs w:val="24"/>
          <w:lang w:val="fr-FR"/>
        </w:rPr>
      </w:pPr>
    </w:p>
    <w:p w14:paraId="12C1E150" w14:textId="77777777" w:rsidR="00142DEB" w:rsidRDefault="00000000">
      <w:pPr>
        <w:jc w:val="both"/>
        <w:rPr>
          <w:rFonts w:ascii="Times New Roman" w:hAnsi="Times New Roman" w:cs="Times New Roman"/>
          <w:sz w:val="20"/>
          <w:szCs w:val="20"/>
          <w:u w:val="single"/>
          <w:lang w:val="fr-FR"/>
        </w:rPr>
      </w:pPr>
      <w:r>
        <w:rPr>
          <w:rFonts w:eastAsia="SimSun" w:cs="Times New Roman"/>
          <w:sz w:val="20"/>
          <w:szCs w:val="20"/>
          <w:u w:val="single"/>
          <w:lang w:val="fr-FR" w:eastAsia="zh-CN"/>
        </w:rPr>
        <w:t>Mot d’accueil</w:t>
      </w:r>
      <w:r>
        <w:rPr>
          <w:u w:val="single"/>
          <w:lang w:val="fr-FR"/>
        </w:rPr>
        <w:t xml:space="preserve"> : </w:t>
      </w:r>
      <w:r>
        <w:rPr>
          <w:rFonts w:eastAsia="SimSun" w:cs="Arial"/>
          <w:b/>
          <w:bCs/>
          <w:sz w:val="24"/>
          <w:szCs w:val="24"/>
          <w:lang w:val="fr-FR" w:eastAsia="zh-CN"/>
        </w:rPr>
        <w:t>Ce soir, nous faisons mémoire du dernier repas du Christ. En célébrant ce moment fondateur de nos eucharisties, laissons-nous interroger par le Christ qui dit à ses disciples : «  Comprenez-vous ce que je viens de faire ? ». Cette  question, il la pose à chacun d’entre nous car nous sommes appelés à incarner notre foi au cœur du monde en la vivant  avec nos frères.</w:t>
      </w:r>
    </w:p>
    <w:p w14:paraId="12C1E151" w14:textId="77777777" w:rsidR="00142DEB" w:rsidRDefault="00000000">
      <w:pPr>
        <w:jc w:val="both"/>
        <w:rPr>
          <w:rFonts w:ascii="Arial" w:hAnsi="Arial" w:cs="Arial"/>
          <w:b/>
          <w:bCs/>
          <w:sz w:val="24"/>
          <w:szCs w:val="24"/>
          <w:lang w:val="fr-FR"/>
        </w:rPr>
      </w:pPr>
      <w:r>
        <w:rPr>
          <w:rFonts w:ascii="Arial" w:eastAsia="SimSun" w:hAnsi="Arial" w:cs="Arial"/>
          <w:b/>
          <w:bCs/>
          <w:sz w:val="24"/>
          <w:szCs w:val="24"/>
          <w:lang w:val="fr-FR" w:eastAsia="zh-CN"/>
        </w:rPr>
        <w:t xml:space="preserve"> </w:t>
      </w:r>
    </w:p>
    <w:p w14:paraId="12C1E152" w14:textId="77777777" w:rsidR="00142DEB" w:rsidRDefault="00000000">
      <w:pPr>
        <w:rPr>
          <w:lang w:val="fr-FR"/>
        </w:rPr>
      </w:pPr>
      <w:r>
        <w:rPr>
          <w:u w:val="single"/>
          <w:lang w:val="fr-FR"/>
        </w:rPr>
        <w:t>Préparation pénitentielle</w:t>
      </w:r>
      <w:r>
        <w:rPr>
          <w:lang w:val="fr-FR"/>
        </w:rPr>
        <w:t> :</w:t>
      </w:r>
      <w:r>
        <w:rPr>
          <w:sz w:val="24"/>
          <w:szCs w:val="24"/>
          <w:lang w:val="fr-FR"/>
        </w:rPr>
        <w:t xml:space="preserve"> </w:t>
      </w:r>
      <w:r>
        <w:rPr>
          <w:b/>
          <w:bCs/>
          <w:sz w:val="24"/>
          <w:szCs w:val="24"/>
          <w:lang w:val="fr-FR"/>
        </w:rPr>
        <w:t>«  Je confesse à Dieu »</w:t>
      </w:r>
      <w:r>
        <w:rPr>
          <w:i/>
          <w:iCs/>
          <w:sz w:val="24"/>
          <w:szCs w:val="24"/>
          <w:lang w:val="fr-FR"/>
        </w:rPr>
        <w:t xml:space="preserve"> suivi du</w:t>
      </w:r>
      <w:r>
        <w:rPr>
          <w:b/>
          <w:bCs/>
          <w:sz w:val="24"/>
          <w:szCs w:val="24"/>
          <w:lang w:val="fr-FR"/>
        </w:rPr>
        <w:t xml:space="preserve">  Kyrie</w:t>
      </w:r>
      <w:r>
        <w:rPr>
          <w:color w:val="000000"/>
          <w:sz w:val="24"/>
          <w:szCs w:val="24"/>
          <w:lang w:val="fr-FR"/>
        </w:rPr>
        <w:t>(</w:t>
      </w:r>
      <w:r>
        <w:rPr>
          <w:rFonts w:eastAsia="SimSun" w:cs="Times New Roman"/>
          <w:i/>
          <w:iCs/>
          <w:color w:val="000000"/>
          <w:sz w:val="24"/>
          <w:szCs w:val="24"/>
          <w:lang w:val="fr-FR" w:eastAsia="zh-CN"/>
        </w:rPr>
        <w:t>st Boniface</w:t>
      </w:r>
      <w:r>
        <w:rPr>
          <w:rFonts w:eastAsia="SimSun" w:cs="Times New Roman"/>
          <w:i/>
          <w:iCs/>
          <w:sz w:val="24"/>
          <w:szCs w:val="24"/>
          <w:lang w:val="fr-FR" w:eastAsia="zh-CN"/>
        </w:rPr>
        <w:t>)</w:t>
      </w:r>
    </w:p>
    <w:p w14:paraId="12C1E153" w14:textId="77777777" w:rsidR="00142DEB" w:rsidRDefault="00142DEB">
      <w:pPr>
        <w:rPr>
          <w:i/>
          <w:iCs/>
          <w:color w:val="F10D0C"/>
          <w:sz w:val="24"/>
          <w:szCs w:val="24"/>
          <w:lang w:val="fr-FR"/>
        </w:rPr>
      </w:pPr>
    </w:p>
    <w:p w14:paraId="12C1E154" w14:textId="77777777" w:rsidR="00142DEB" w:rsidRDefault="00000000">
      <w:pPr>
        <w:rPr>
          <w:i/>
          <w:iCs/>
          <w:color w:val="F10D0C"/>
          <w:sz w:val="24"/>
          <w:szCs w:val="24"/>
          <w:lang w:val="fr-FR"/>
        </w:rPr>
      </w:pPr>
      <w:r>
        <w:rPr>
          <w:b/>
          <w:bCs/>
          <w:color w:val="000000"/>
          <w:sz w:val="24"/>
          <w:szCs w:val="24"/>
          <w:lang w:val="fr-FR"/>
        </w:rPr>
        <w:t xml:space="preserve">Gloria de Daniel   </w:t>
      </w:r>
      <w:r>
        <w:rPr>
          <w:color w:val="000000"/>
          <w:sz w:val="24"/>
          <w:szCs w:val="24"/>
          <w:lang w:val="fr-FR"/>
        </w:rPr>
        <w:t xml:space="preserve">(RHA </w:t>
      </w:r>
      <w:r>
        <w:rPr>
          <w:rFonts w:eastAsia="SimSun" w:cs="Times New Roman"/>
          <w:color w:val="000000"/>
          <w:sz w:val="24"/>
          <w:szCs w:val="24"/>
          <w:lang w:val="fr-FR" w:eastAsia="zh-CN"/>
        </w:rPr>
        <w:t>202</w:t>
      </w:r>
      <w:r>
        <w:rPr>
          <w:color w:val="000000"/>
          <w:sz w:val="24"/>
          <w:szCs w:val="24"/>
          <w:lang w:val="fr-FR"/>
        </w:rPr>
        <w:t xml:space="preserve"> / 3) </w:t>
      </w:r>
      <w:r>
        <w:rPr>
          <w:i/>
          <w:iCs/>
          <w:color w:val="F10D0C"/>
          <w:sz w:val="24"/>
          <w:szCs w:val="24"/>
          <w:lang w:val="fr-FR"/>
        </w:rPr>
        <w:t>Les cloches sonnent.</w:t>
      </w:r>
    </w:p>
    <w:p w14:paraId="12C1E155" w14:textId="77777777" w:rsidR="00142DEB" w:rsidRDefault="00142DEB">
      <w:pPr>
        <w:rPr>
          <w:color w:val="000000"/>
          <w:sz w:val="24"/>
          <w:szCs w:val="24"/>
          <w:lang w:val="fr-FR"/>
        </w:rPr>
      </w:pPr>
    </w:p>
    <w:p w14:paraId="12C1E156" w14:textId="77777777" w:rsidR="00142DEB" w:rsidRDefault="00000000">
      <w:pPr>
        <w:spacing w:line="360" w:lineRule="auto"/>
        <w:jc w:val="both"/>
        <w:rPr>
          <w:rFonts w:cstheme="minorHAnsi"/>
          <w:sz w:val="20"/>
          <w:szCs w:val="20"/>
          <w:lang w:val="fr-FR"/>
        </w:rPr>
      </w:pPr>
      <w:r>
        <w:rPr>
          <w:color w:val="000000"/>
          <w:sz w:val="20"/>
          <w:szCs w:val="20"/>
          <w:u w:val="single"/>
          <w:lang w:val="fr-FR"/>
        </w:rPr>
        <w:t>Prière</w:t>
      </w:r>
      <w:r>
        <w:rPr>
          <w:rFonts w:ascii="Arial" w:hAnsi="Arial"/>
          <w:b/>
          <w:bCs/>
          <w:color w:val="000000"/>
          <w:sz w:val="24"/>
          <w:szCs w:val="24"/>
          <w:lang w:val="fr-FR"/>
        </w:rPr>
        <w:t> </w:t>
      </w:r>
      <w:r>
        <w:rPr>
          <w:lang w:val="fr-FR"/>
        </w:rPr>
        <w:t xml:space="preserve">: </w:t>
      </w:r>
      <w:r>
        <w:rPr>
          <w:rFonts w:cstheme="minorHAnsi"/>
          <w:b/>
          <w:bCs/>
          <w:color w:val="000000"/>
          <w:sz w:val="24"/>
          <w:szCs w:val="24"/>
          <w:lang w:val="fr-FR"/>
        </w:rPr>
        <w:t>Seigneur, Dieu, tu nous appelles à célébrer la très sainte Cène où ton Fils unique, avant de se livrer lui-même à la mort, a remis pour toujours à son Église le sacrifice nouveau, le repas qui est le sacrement de son amour ; donne-nous de puiser à ce grand mystère la charité et vie en plénitude.</w:t>
      </w:r>
    </w:p>
    <w:p w14:paraId="12C1E157" w14:textId="77777777" w:rsidR="00142DEB" w:rsidRDefault="00000000">
      <w:pPr>
        <w:spacing w:line="360" w:lineRule="auto"/>
        <w:jc w:val="both"/>
        <w:rPr>
          <w:rFonts w:cstheme="minorHAnsi"/>
          <w:sz w:val="20"/>
          <w:szCs w:val="20"/>
          <w:lang w:val="fr-FR"/>
        </w:rPr>
      </w:pPr>
      <w:r>
        <w:rPr>
          <w:rFonts w:cstheme="minorHAnsi"/>
          <w:b/>
          <w:bCs/>
          <w:color w:val="000000"/>
          <w:sz w:val="24"/>
          <w:szCs w:val="24"/>
          <w:lang w:val="fr-FR"/>
        </w:rPr>
        <w:t>Par Jésus Christ, ton Fils, notre Seigneur, qui vit et règne avec toi dans l’unité du Saint Esprit, Dieu, pour les siècles des siècles.</w:t>
      </w:r>
      <w:r>
        <w:rPr>
          <w:rFonts w:cstheme="minorHAnsi"/>
          <w:i/>
          <w:iCs/>
          <w:sz w:val="24"/>
          <w:szCs w:val="24"/>
          <w:lang w:val="fr-FR"/>
        </w:rPr>
        <w:t xml:space="preserve">    </w:t>
      </w:r>
    </w:p>
    <w:p w14:paraId="12C1E158" w14:textId="77777777" w:rsidR="00142DEB" w:rsidRDefault="00000000">
      <w:pPr>
        <w:spacing w:after="0"/>
        <w:jc w:val="center"/>
        <w:rPr>
          <w:sz w:val="24"/>
          <w:szCs w:val="24"/>
        </w:rPr>
      </w:pPr>
      <w:r>
        <w:rPr>
          <w:rFonts w:ascii="Comic Sans MS" w:hAnsi="Comic Sans MS" w:cs="Comic Sans MS"/>
          <w:b/>
          <w:bCs/>
          <w:smallCaps/>
          <w:sz w:val="24"/>
          <w:szCs w:val="24"/>
          <w:lang w:val="fr-FR"/>
        </w:rPr>
        <w:t>Liturgie de la Parole</w:t>
      </w:r>
    </w:p>
    <w:p w14:paraId="12C1E159" w14:textId="77777777" w:rsidR="00142DEB" w:rsidRDefault="00142DEB">
      <w:pPr>
        <w:spacing w:after="0"/>
        <w:rPr>
          <w:lang w:val="fr-FR"/>
        </w:rPr>
      </w:pPr>
    </w:p>
    <w:p w14:paraId="12C1E15A" w14:textId="77777777" w:rsidR="00142DEB" w:rsidRDefault="00000000">
      <w:pPr>
        <w:spacing w:after="0"/>
        <w:rPr>
          <w:lang w:val="fr-FR"/>
        </w:rPr>
      </w:pPr>
      <w:r>
        <w:rPr>
          <w:sz w:val="20"/>
          <w:szCs w:val="20"/>
          <w:u w:val="single"/>
          <w:lang w:val="fr-FR"/>
        </w:rPr>
        <w:lastRenderedPageBreak/>
        <w:t xml:space="preserve">1ère </w:t>
      </w:r>
      <w:r>
        <w:rPr>
          <w:rFonts w:eastAsia="SimSun" w:cs="Times New Roman"/>
          <w:sz w:val="20"/>
          <w:szCs w:val="20"/>
          <w:u w:val="single"/>
          <w:lang w:val="fr-FR" w:eastAsia="zh-CN"/>
        </w:rPr>
        <w:t>lecture</w:t>
      </w:r>
      <w:r>
        <w:rPr>
          <w:rFonts w:eastAsia="SimSun" w:cs="Times New Roman"/>
          <w:sz w:val="24"/>
          <w:szCs w:val="24"/>
          <w:u w:val="single"/>
          <w:lang w:val="fr-FR" w:eastAsia="zh-CN"/>
        </w:rPr>
        <w:t xml:space="preserve"> </w:t>
      </w:r>
      <w:r>
        <w:rPr>
          <w:i/>
          <w:iCs/>
          <w:sz w:val="24"/>
          <w:szCs w:val="24"/>
          <w:lang w:val="fr-FR"/>
        </w:rPr>
        <w:t xml:space="preserve">:   </w:t>
      </w:r>
      <w:r>
        <w:rPr>
          <w:sz w:val="24"/>
          <w:szCs w:val="24"/>
          <w:lang w:val="fr-FR"/>
        </w:rPr>
        <w:tab/>
        <w:t>Lecture du livre de l'exode  (12, 1-8, 11-14)</w:t>
      </w:r>
    </w:p>
    <w:p w14:paraId="12C1E15B" w14:textId="77777777" w:rsidR="00142DEB" w:rsidRDefault="00000000">
      <w:pPr>
        <w:spacing w:after="0"/>
        <w:rPr>
          <w:sz w:val="24"/>
          <w:szCs w:val="24"/>
          <w:lang w:val="fr-FR"/>
        </w:rPr>
      </w:pPr>
      <w:r>
        <w:rPr>
          <w:sz w:val="24"/>
          <w:szCs w:val="24"/>
          <w:lang w:val="fr-FR"/>
        </w:rPr>
        <w:t xml:space="preserve"> </w:t>
      </w:r>
    </w:p>
    <w:p w14:paraId="12C1E15C" w14:textId="77777777" w:rsidR="00142DEB" w:rsidRDefault="00142DEB">
      <w:pPr>
        <w:spacing w:after="0"/>
        <w:rPr>
          <w:sz w:val="24"/>
          <w:szCs w:val="24"/>
          <w:lang w:val="fr-FR"/>
        </w:rPr>
      </w:pPr>
    </w:p>
    <w:p w14:paraId="12C1E15D" w14:textId="77777777" w:rsidR="00142DEB" w:rsidRDefault="00142DEB">
      <w:pPr>
        <w:spacing w:after="0"/>
        <w:rPr>
          <w:sz w:val="24"/>
          <w:szCs w:val="24"/>
          <w:lang w:val="fr-FR"/>
        </w:rPr>
      </w:pPr>
    </w:p>
    <w:p w14:paraId="12C1E15E" w14:textId="77777777" w:rsidR="00142DEB" w:rsidRDefault="00000000">
      <w:pPr>
        <w:spacing w:after="0"/>
        <w:rPr>
          <w:sz w:val="24"/>
          <w:szCs w:val="24"/>
          <w:lang w:val="fr-FR"/>
        </w:rPr>
      </w:pPr>
      <w:r>
        <w:rPr>
          <w:sz w:val="20"/>
          <w:szCs w:val="20"/>
          <w:u w:val="single"/>
          <w:lang w:val="fr-FR"/>
        </w:rPr>
        <w:t>Psaume 115</w:t>
      </w:r>
      <w:r>
        <w:rPr>
          <w:sz w:val="24"/>
          <w:szCs w:val="24"/>
          <w:u w:val="single"/>
          <w:lang w:val="fr-FR"/>
        </w:rPr>
        <w:t> </w:t>
      </w:r>
      <w:r>
        <w:rPr>
          <w:sz w:val="24"/>
          <w:szCs w:val="24"/>
          <w:lang w:val="fr-FR"/>
        </w:rPr>
        <w:t xml:space="preserve">: </w:t>
      </w:r>
      <w:r>
        <w:rPr>
          <w:sz w:val="24"/>
          <w:szCs w:val="24"/>
          <w:lang w:val="fr-FR"/>
        </w:rPr>
        <w:tab/>
        <w:t xml:space="preserve">  </w:t>
      </w:r>
      <w:r>
        <w:rPr>
          <w:b/>
          <w:bCs/>
          <w:sz w:val="24"/>
          <w:szCs w:val="24"/>
          <w:lang w:val="fr-FR"/>
        </w:rPr>
        <w:t>« La coupe de bénédiction est communion au sang du Christ »</w:t>
      </w:r>
    </w:p>
    <w:p w14:paraId="12C1E15F" w14:textId="77777777" w:rsidR="00142DEB" w:rsidRDefault="00000000">
      <w:pPr>
        <w:spacing w:after="0"/>
        <w:rPr>
          <w:sz w:val="24"/>
          <w:szCs w:val="24"/>
          <w:lang w:val="fr-FR"/>
        </w:rPr>
      </w:pPr>
      <w:r>
        <w:rPr>
          <w:sz w:val="24"/>
          <w:szCs w:val="24"/>
          <w:lang w:val="fr-FR"/>
        </w:rPr>
        <w:t xml:space="preserve">                         </w:t>
      </w:r>
    </w:p>
    <w:p w14:paraId="12C1E160" w14:textId="77777777" w:rsidR="00142DEB" w:rsidRDefault="00000000">
      <w:pPr>
        <w:spacing w:after="0"/>
        <w:rPr>
          <w:sz w:val="24"/>
          <w:szCs w:val="24"/>
          <w:lang w:val="fr-FR"/>
        </w:rPr>
      </w:pPr>
      <w:r>
        <w:rPr>
          <w:sz w:val="24"/>
          <w:szCs w:val="24"/>
          <w:lang w:val="fr-FR"/>
        </w:rPr>
        <w:tab/>
      </w:r>
      <w:r>
        <w:rPr>
          <w:sz w:val="24"/>
          <w:szCs w:val="24"/>
          <w:lang w:val="fr-FR"/>
        </w:rPr>
        <w:tab/>
        <w:t xml:space="preserve">Comment rendrai-je au Seigneur </w:t>
      </w:r>
    </w:p>
    <w:p w14:paraId="12C1E161" w14:textId="77777777" w:rsidR="00142DEB" w:rsidRDefault="00000000">
      <w:pPr>
        <w:spacing w:after="0"/>
        <w:rPr>
          <w:sz w:val="24"/>
          <w:szCs w:val="24"/>
          <w:lang w:val="fr-FR"/>
        </w:rPr>
      </w:pPr>
      <w:r>
        <w:rPr>
          <w:sz w:val="24"/>
          <w:szCs w:val="24"/>
          <w:lang w:val="fr-FR"/>
        </w:rPr>
        <w:tab/>
      </w:r>
      <w:r>
        <w:rPr>
          <w:sz w:val="24"/>
          <w:szCs w:val="24"/>
          <w:lang w:val="fr-FR"/>
        </w:rPr>
        <w:tab/>
        <w:t>tout le bien qu'il m'a fait ?</w:t>
      </w:r>
    </w:p>
    <w:p w14:paraId="12C1E162" w14:textId="77777777" w:rsidR="00142DEB" w:rsidRDefault="00000000">
      <w:pPr>
        <w:spacing w:after="0"/>
        <w:rPr>
          <w:sz w:val="24"/>
          <w:szCs w:val="24"/>
          <w:lang w:val="fr-FR"/>
        </w:rPr>
      </w:pPr>
      <w:r>
        <w:rPr>
          <w:sz w:val="24"/>
          <w:szCs w:val="24"/>
          <w:lang w:val="fr-FR"/>
        </w:rPr>
        <w:tab/>
      </w:r>
      <w:r>
        <w:rPr>
          <w:sz w:val="24"/>
          <w:szCs w:val="24"/>
          <w:lang w:val="fr-FR"/>
        </w:rPr>
        <w:tab/>
        <w:t>J'élèverai la coupe du salut,</w:t>
      </w:r>
    </w:p>
    <w:p w14:paraId="12C1E163" w14:textId="77777777" w:rsidR="00142DEB" w:rsidRDefault="00000000">
      <w:pPr>
        <w:spacing w:after="0"/>
        <w:rPr>
          <w:sz w:val="24"/>
          <w:szCs w:val="24"/>
          <w:lang w:val="fr-FR"/>
        </w:rPr>
      </w:pPr>
      <w:r>
        <w:rPr>
          <w:sz w:val="24"/>
          <w:szCs w:val="24"/>
          <w:lang w:val="fr-FR"/>
        </w:rPr>
        <w:tab/>
      </w:r>
      <w:r>
        <w:rPr>
          <w:sz w:val="24"/>
          <w:szCs w:val="24"/>
          <w:lang w:val="fr-FR"/>
        </w:rPr>
        <w:tab/>
        <w:t>j'invoquerai le nom du Seigneur .</w:t>
      </w:r>
    </w:p>
    <w:p w14:paraId="12C1E164" w14:textId="77777777" w:rsidR="00142DEB" w:rsidRDefault="00000000">
      <w:pPr>
        <w:spacing w:after="0"/>
        <w:rPr>
          <w:sz w:val="24"/>
          <w:szCs w:val="24"/>
          <w:lang w:val="fr-FR"/>
        </w:rPr>
      </w:pPr>
      <w:r>
        <w:rPr>
          <w:sz w:val="24"/>
          <w:szCs w:val="24"/>
          <w:lang w:val="fr-FR"/>
        </w:rPr>
        <w:tab/>
      </w:r>
      <w:r>
        <w:rPr>
          <w:sz w:val="24"/>
          <w:szCs w:val="24"/>
          <w:lang w:val="fr-FR"/>
        </w:rPr>
        <w:tab/>
      </w:r>
    </w:p>
    <w:p w14:paraId="12C1E165" w14:textId="77777777" w:rsidR="00142DEB" w:rsidRDefault="00000000">
      <w:pPr>
        <w:spacing w:after="0"/>
        <w:ind w:firstLine="720"/>
        <w:rPr>
          <w:sz w:val="24"/>
          <w:szCs w:val="24"/>
          <w:lang w:val="fr-FR"/>
        </w:rPr>
      </w:pPr>
      <w:r>
        <w:rPr>
          <w:sz w:val="24"/>
          <w:szCs w:val="24"/>
          <w:lang w:val="fr-FR"/>
        </w:rPr>
        <w:t xml:space="preserve">             Il en coûte au Seigneur </w:t>
      </w:r>
    </w:p>
    <w:p w14:paraId="12C1E166" w14:textId="77777777" w:rsidR="00142DEB" w:rsidRDefault="00000000">
      <w:pPr>
        <w:spacing w:after="0"/>
        <w:rPr>
          <w:sz w:val="24"/>
          <w:szCs w:val="24"/>
          <w:lang w:val="fr-FR"/>
        </w:rPr>
      </w:pPr>
      <w:r>
        <w:rPr>
          <w:sz w:val="24"/>
          <w:szCs w:val="24"/>
          <w:lang w:val="fr-FR"/>
        </w:rPr>
        <w:tab/>
      </w:r>
      <w:r>
        <w:rPr>
          <w:sz w:val="24"/>
          <w:szCs w:val="24"/>
          <w:lang w:val="fr-FR"/>
        </w:rPr>
        <w:tab/>
        <w:t>de voir mourir les siens !</w:t>
      </w:r>
    </w:p>
    <w:p w14:paraId="12C1E167" w14:textId="77777777" w:rsidR="00142DEB" w:rsidRDefault="00000000">
      <w:pPr>
        <w:spacing w:after="0"/>
        <w:rPr>
          <w:sz w:val="24"/>
          <w:szCs w:val="24"/>
          <w:lang w:val="fr-FR"/>
        </w:rPr>
      </w:pPr>
      <w:r>
        <w:rPr>
          <w:sz w:val="24"/>
          <w:szCs w:val="24"/>
          <w:lang w:val="fr-FR"/>
        </w:rPr>
        <w:tab/>
      </w:r>
      <w:r>
        <w:rPr>
          <w:sz w:val="24"/>
          <w:szCs w:val="24"/>
          <w:lang w:val="fr-FR"/>
        </w:rPr>
        <w:tab/>
        <w:t>Ne suis-je pas, Seigneur, ton serviteur ,</w:t>
      </w:r>
    </w:p>
    <w:p w14:paraId="12C1E168" w14:textId="77777777" w:rsidR="00142DEB" w:rsidRDefault="00000000">
      <w:pPr>
        <w:spacing w:after="0"/>
        <w:rPr>
          <w:sz w:val="24"/>
          <w:szCs w:val="24"/>
          <w:lang w:val="fr-FR"/>
        </w:rPr>
      </w:pPr>
      <w:r>
        <w:rPr>
          <w:sz w:val="24"/>
          <w:szCs w:val="24"/>
          <w:lang w:val="fr-FR"/>
        </w:rPr>
        <w:tab/>
      </w:r>
      <w:r>
        <w:rPr>
          <w:sz w:val="24"/>
          <w:szCs w:val="24"/>
          <w:lang w:val="fr-FR"/>
        </w:rPr>
        <w:tab/>
        <w:t>moi dont tu brisas les chaînes ?</w:t>
      </w:r>
    </w:p>
    <w:p w14:paraId="12C1E169" w14:textId="77777777" w:rsidR="00142DEB" w:rsidRDefault="00000000">
      <w:pPr>
        <w:spacing w:after="0"/>
        <w:rPr>
          <w:sz w:val="24"/>
          <w:szCs w:val="24"/>
          <w:lang w:val="fr-FR"/>
        </w:rPr>
      </w:pPr>
      <w:r>
        <w:rPr>
          <w:sz w:val="24"/>
          <w:szCs w:val="24"/>
          <w:lang w:val="fr-FR"/>
        </w:rPr>
        <w:tab/>
      </w:r>
      <w:r>
        <w:rPr>
          <w:sz w:val="24"/>
          <w:szCs w:val="24"/>
          <w:lang w:val="fr-FR"/>
        </w:rPr>
        <w:tab/>
      </w:r>
    </w:p>
    <w:p w14:paraId="12C1E16A" w14:textId="77777777" w:rsidR="00142DEB" w:rsidRDefault="00000000">
      <w:pPr>
        <w:spacing w:after="0"/>
        <w:rPr>
          <w:sz w:val="24"/>
          <w:szCs w:val="24"/>
          <w:lang w:val="fr-FR"/>
        </w:rPr>
      </w:pPr>
      <w:r>
        <w:rPr>
          <w:sz w:val="24"/>
          <w:szCs w:val="24"/>
          <w:lang w:val="fr-FR"/>
        </w:rPr>
        <w:tab/>
      </w:r>
      <w:r>
        <w:rPr>
          <w:sz w:val="24"/>
          <w:szCs w:val="24"/>
          <w:lang w:val="fr-FR"/>
        </w:rPr>
        <w:tab/>
        <w:t xml:space="preserve">je t'offrirai le sacrifice d'action de grâce </w:t>
      </w:r>
    </w:p>
    <w:p w14:paraId="12C1E16B" w14:textId="77777777" w:rsidR="00142DEB" w:rsidRDefault="00000000">
      <w:pPr>
        <w:spacing w:after="0"/>
        <w:rPr>
          <w:sz w:val="24"/>
          <w:szCs w:val="24"/>
          <w:lang w:val="fr-FR"/>
        </w:rPr>
      </w:pPr>
      <w:r>
        <w:rPr>
          <w:sz w:val="24"/>
          <w:szCs w:val="24"/>
          <w:lang w:val="fr-FR"/>
        </w:rPr>
        <w:tab/>
      </w:r>
      <w:r>
        <w:rPr>
          <w:sz w:val="24"/>
          <w:szCs w:val="24"/>
          <w:lang w:val="fr-FR"/>
        </w:rPr>
        <w:tab/>
        <w:t>J'invoquerai le nom du Seigneur.</w:t>
      </w:r>
    </w:p>
    <w:p w14:paraId="12C1E16C" w14:textId="77777777" w:rsidR="00142DEB" w:rsidRDefault="00000000">
      <w:pPr>
        <w:spacing w:after="0"/>
        <w:rPr>
          <w:sz w:val="24"/>
          <w:szCs w:val="24"/>
          <w:lang w:val="fr-FR"/>
        </w:rPr>
      </w:pPr>
      <w:r>
        <w:rPr>
          <w:sz w:val="24"/>
          <w:szCs w:val="24"/>
          <w:lang w:val="fr-FR"/>
        </w:rPr>
        <w:tab/>
      </w:r>
      <w:r>
        <w:rPr>
          <w:sz w:val="24"/>
          <w:szCs w:val="24"/>
          <w:lang w:val="fr-FR"/>
        </w:rPr>
        <w:tab/>
        <w:t xml:space="preserve">Je tiendrai mes promesses au Seigneur </w:t>
      </w:r>
    </w:p>
    <w:p w14:paraId="12C1E16D" w14:textId="77777777" w:rsidR="00142DEB" w:rsidRDefault="00000000">
      <w:pPr>
        <w:spacing w:after="0"/>
        <w:rPr>
          <w:sz w:val="24"/>
          <w:szCs w:val="24"/>
          <w:lang w:val="fr-FR"/>
        </w:rPr>
      </w:pPr>
      <w:r>
        <w:rPr>
          <w:sz w:val="24"/>
          <w:szCs w:val="24"/>
          <w:lang w:val="fr-FR"/>
        </w:rPr>
        <w:tab/>
      </w:r>
      <w:r>
        <w:rPr>
          <w:sz w:val="24"/>
          <w:szCs w:val="24"/>
          <w:lang w:val="fr-FR"/>
        </w:rPr>
        <w:tab/>
        <w:t xml:space="preserve">oui devant tout son peuple </w:t>
      </w:r>
    </w:p>
    <w:p w14:paraId="12C1E16E" w14:textId="77777777" w:rsidR="00142DEB" w:rsidRDefault="00000000">
      <w:pPr>
        <w:spacing w:after="0"/>
        <w:rPr>
          <w:sz w:val="24"/>
          <w:szCs w:val="24"/>
          <w:lang w:val="fr-FR"/>
        </w:rPr>
      </w:pPr>
      <w:r>
        <w:rPr>
          <w:sz w:val="24"/>
          <w:szCs w:val="24"/>
          <w:lang w:val="fr-FR"/>
        </w:rPr>
        <w:tab/>
      </w:r>
    </w:p>
    <w:p w14:paraId="12C1E16F" w14:textId="77777777" w:rsidR="00142DEB" w:rsidRDefault="00000000">
      <w:pPr>
        <w:spacing w:after="0"/>
        <w:rPr>
          <w:lang w:val="fr-FR"/>
        </w:rPr>
      </w:pPr>
      <w:r>
        <w:rPr>
          <w:sz w:val="20"/>
          <w:szCs w:val="20"/>
          <w:u w:val="single"/>
          <w:lang w:val="fr-FR"/>
        </w:rPr>
        <w:t>2ème Lecture </w:t>
      </w:r>
      <w:r>
        <w:rPr>
          <w:sz w:val="24"/>
          <w:szCs w:val="24"/>
          <w:lang w:val="fr-FR"/>
        </w:rPr>
        <w:tab/>
        <w:t>1</w:t>
      </w:r>
      <w:r>
        <w:rPr>
          <w:sz w:val="24"/>
          <w:szCs w:val="24"/>
          <w:vertAlign w:val="superscript"/>
          <w:lang w:val="fr-FR"/>
        </w:rPr>
        <w:t>ere</w:t>
      </w:r>
      <w:r>
        <w:rPr>
          <w:sz w:val="24"/>
          <w:szCs w:val="24"/>
          <w:lang w:val="fr-FR"/>
        </w:rPr>
        <w:t xml:space="preserve">  lettre de </w:t>
      </w:r>
      <w:r>
        <w:rPr>
          <w:rFonts w:eastAsia="SimSun" w:cs="Times New Roman"/>
          <w:sz w:val="24"/>
          <w:szCs w:val="24"/>
          <w:lang w:val="fr-FR" w:eastAsia="zh-CN"/>
        </w:rPr>
        <w:t>saint</w:t>
      </w:r>
      <w:r>
        <w:rPr>
          <w:sz w:val="24"/>
          <w:szCs w:val="24"/>
          <w:lang w:val="fr-FR"/>
        </w:rPr>
        <w:t xml:space="preserve"> Paul Apôtre aux Corinthiens (11, 23-26)</w:t>
      </w:r>
    </w:p>
    <w:p w14:paraId="12C1E170" w14:textId="77777777" w:rsidR="00142DEB" w:rsidRDefault="00142DEB">
      <w:pPr>
        <w:spacing w:after="0"/>
        <w:rPr>
          <w:sz w:val="24"/>
          <w:szCs w:val="24"/>
          <w:lang w:val="fr-FR"/>
        </w:rPr>
      </w:pPr>
    </w:p>
    <w:p w14:paraId="12C1E171" w14:textId="77777777" w:rsidR="00142DEB" w:rsidRDefault="00000000">
      <w:pPr>
        <w:spacing w:after="0" w:line="360" w:lineRule="auto"/>
        <w:rPr>
          <w:u w:val="single"/>
          <w:lang w:val="fr-FR"/>
        </w:rPr>
      </w:pPr>
      <w:r>
        <w:rPr>
          <w:rFonts w:eastAsia="SimSun" w:cs="Times New Roman"/>
          <w:sz w:val="20"/>
          <w:szCs w:val="20"/>
          <w:u w:val="single"/>
          <w:lang w:val="fr-FR" w:eastAsia="zh-CN"/>
        </w:rPr>
        <w:t>Acclamation de l’évangile</w:t>
      </w:r>
    </w:p>
    <w:p w14:paraId="12C1E172" w14:textId="77777777" w:rsidR="00142DEB" w:rsidRDefault="00000000">
      <w:pPr>
        <w:spacing w:after="0" w:line="360" w:lineRule="auto"/>
        <w:rPr>
          <w:lang w:val="fr-FR"/>
        </w:rPr>
      </w:pPr>
      <w:r>
        <w:rPr>
          <w:sz w:val="24"/>
          <w:szCs w:val="24"/>
          <w:lang w:val="fr-FR"/>
        </w:rPr>
        <w:t xml:space="preserve"> Réf.  « </w:t>
      </w:r>
      <w:r>
        <w:rPr>
          <w:b/>
          <w:bCs/>
          <w:sz w:val="24"/>
          <w:szCs w:val="24"/>
          <w:lang w:val="fr-FR"/>
        </w:rPr>
        <w:t>Pain de Dieu pour notre marche, louange et gloire à Toi !</w:t>
      </w:r>
    </w:p>
    <w:p w14:paraId="12C1E173" w14:textId="77777777" w:rsidR="00142DEB" w:rsidRDefault="00000000">
      <w:pPr>
        <w:spacing w:after="0" w:line="360" w:lineRule="auto"/>
        <w:ind w:firstLine="720"/>
        <w:rPr>
          <w:b/>
          <w:bCs/>
          <w:sz w:val="24"/>
          <w:szCs w:val="24"/>
          <w:lang w:val="fr-FR"/>
        </w:rPr>
      </w:pPr>
      <w:r>
        <w:rPr>
          <w:b/>
          <w:bCs/>
          <w:sz w:val="24"/>
          <w:szCs w:val="24"/>
          <w:lang w:val="fr-FR"/>
        </w:rPr>
        <w:t>Pain du Peuple de la Pâque, louange et gloire à Toi ! »</w:t>
      </w:r>
    </w:p>
    <w:p w14:paraId="12C1E174" w14:textId="77777777" w:rsidR="00142DEB" w:rsidRDefault="00000000">
      <w:pPr>
        <w:spacing w:after="0" w:line="360" w:lineRule="auto"/>
        <w:ind w:left="12" w:firstLine="708"/>
        <w:rPr>
          <w:sz w:val="24"/>
          <w:szCs w:val="24"/>
          <w:lang w:val="fr-FR"/>
        </w:rPr>
      </w:pPr>
      <w:r>
        <w:rPr>
          <w:i/>
          <w:iCs/>
          <w:lang w:val="fr-FR"/>
        </w:rPr>
        <w:t>Verset </w:t>
      </w:r>
      <w:r>
        <w:rPr>
          <w:lang w:val="fr-FR"/>
        </w:rPr>
        <w:t>:</w:t>
      </w:r>
      <w:r>
        <w:rPr>
          <w:b/>
          <w:bCs/>
          <w:lang w:val="fr-FR"/>
        </w:rPr>
        <w:t xml:space="preserve"> </w:t>
      </w:r>
      <w:r>
        <w:rPr>
          <w:sz w:val="24"/>
          <w:szCs w:val="24"/>
          <w:lang w:val="fr-FR"/>
        </w:rPr>
        <w:t xml:space="preserve">« Je vous donne un commandement nouveau dit le Seigneur : </w:t>
      </w:r>
    </w:p>
    <w:p w14:paraId="12C1E175" w14:textId="77777777" w:rsidR="00142DEB" w:rsidRDefault="00000000">
      <w:pPr>
        <w:spacing w:after="0" w:line="360" w:lineRule="auto"/>
        <w:ind w:left="12" w:firstLine="708"/>
        <w:rPr>
          <w:lang w:val="fr-FR"/>
        </w:rPr>
      </w:pPr>
      <w:r>
        <w:rPr>
          <w:sz w:val="24"/>
          <w:szCs w:val="24"/>
          <w:lang w:val="fr-FR"/>
        </w:rPr>
        <w:t xml:space="preserve">               Aimez-vous</w:t>
      </w:r>
      <w:r>
        <w:rPr>
          <w:lang w:val="fr-FR"/>
        </w:rPr>
        <w:t xml:space="preserve"> </w:t>
      </w:r>
      <w:r>
        <w:rPr>
          <w:sz w:val="24"/>
          <w:szCs w:val="24"/>
          <w:lang w:val="fr-FR"/>
        </w:rPr>
        <w:t>les uns les autres comme je vous aimés »</w:t>
      </w:r>
    </w:p>
    <w:p w14:paraId="12C1E176" w14:textId="77777777" w:rsidR="00142DEB" w:rsidRDefault="00142DEB">
      <w:pPr>
        <w:spacing w:after="0"/>
        <w:ind w:hanging="720"/>
        <w:rPr>
          <w:sz w:val="24"/>
          <w:szCs w:val="24"/>
          <w:lang w:val="fr-FR"/>
        </w:rPr>
      </w:pPr>
    </w:p>
    <w:p w14:paraId="12C1E177" w14:textId="77777777" w:rsidR="00142DEB" w:rsidRDefault="00000000">
      <w:pPr>
        <w:spacing w:after="0"/>
        <w:rPr>
          <w:lang w:val="fr-FR"/>
        </w:rPr>
      </w:pPr>
      <w:r>
        <w:rPr>
          <w:u w:val="single"/>
          <w:lang w:val="fr-FR"/>
        </w:rPr>
        <w:t>Évangile</w:t>
      </w:r>
      <w:r>
        <w:rPr>
          <w:lang w:val="fr-FR"/>
        </w:rPr>
        <w:t xml:space="preserve">       -</w:t>
      </w:r>
      <w:r>
        <w:rPr>
          <w:lang w:val="fr-FR"/>
        </w:rPr>
        <w:tab/>
      </w:r>
      <w:r>
        <w:rPr>
          <w:sz w:val="24"/>
          <w:szCs w:val="24"/>
          <w:lang w:val="fr-FR"/>
        </w:rPr>
        <w:t>selon saint Jean</w:t>
      </w:r>
      <w:r>
        <w:rPr>
          <w:lang w:val="fr-FR"/>
        </w:rPr>
        <w:t xml:space="preserve">    (</w:t>
      </w:r>
      <w:r>
        <w:rPr>
          <w:sz w:val="24"/>
          <w:szCs w:val="24"/>
          <w:lang w:val="fr-FR"/>
        </w:rPr>
        <w:t>13, 1-15)</w:t>
      </w:r>
      <w:r>
        <w:rPr>
          <w:lang w:val="fr-FR"/>
        </w:rPr>
        <w:tab/>
      </w:r>
      <w:r>
        <w:rPr>
          <w:lang w:val="fr-FR"/>
        </w:rPr>
        <w:tab/>
      </w:r>
      <w:r>
        <w:rPr>
          <w:lang w:val="fr-FR"/>
        </w:rPr>
        <w:tab/>
        <w:t>puis homélie</w:t>
      </w:r>
      <w:r>
        <w:rPr>
          <w:lang w:val="fr-FR"/>
        </w:rPr>
        <w:tab/>
      </w:r>
      <w:r>
        <w:rPr>
          <w:lang w:val="fr-FR"/>
        </w:rPr>
        <w:tab/>
      </w:r>
      <w:r>
        <w:rPr>
          <w:lang w:val="fr-FR"/>
        </w:rPr>
        <w:tab/>
      </w:r>
      <w:r>
        <w:rPr>
          <w:lang w:val="fr-FR"/>
        </w:rPr>
        <w:tab/>
        <w:t xml:space="preserve">                                           </w:t>
      </w:r>
    </w:p>
    <w:p w14:paraId="12C1E178" w14:textId="77777777" w:rsidR="00142DEB" w:rsidRDefault="00142DEB">
      <w:pPr>
        <w:spacing w:after="0"/>
        <w:jc w:val="center"/>
        <w:rPr>
          <w:b/>
          <w:bCs/>
          <w:lang w:val="fr-FR"/>
        </w:rPr>
      </w:pPr>
    </w:p>
    <w:p w14:paraId="12C1E179" w14:textId="77777777" w:rsidR="00142DEB" w:rsidRDefault="00000000">
      <w:pPr>
        <w:spacing w:after="0" w:line="360" w:lineRule="auto"/>
        <w:jc w:val="both"/>
        <w:rPr>
          <w:lang w:val="fr-FR"/>
        </w:rPr>
      </w:pPr>
      <w:r>
        <w:rPr>
          <w:u w:val="single"/>
          <w:lang w:val="fr-FR"/>
        </w:rPr>
        <w:t>Prière universelle</w:t>
      </w:r>
      <w:r>
        <w:rPr>
          <w:lang w:val="fr-FR"/>
        </w:rPr>
        <w:t xml:space="preserve"> : </w:t>
      </w:r>
      <w:r>
        <w:rPr>
          <w:rFonts w:eastAsia="Calibri" w:cstheme="minorHAnsi"/>
          <w:b/>
          <w:bCs/>
          <w:sz w:val="24"/>
          <w:szCs w:val="24"/>
          <w:lang w:val="fr-FR"/>
        </w:rPr>
        <w:t xml:space="preserve">Le Christ nous invite à fraterniser avec tous les hommes en nous mettant au service les uns les autres, dans un esprit d’amour et de partage comme il l’a fait lui-même , sûrs de son soutien et </w:t>
      </w:r>
      <w:proofErr w:type="spellStart"/>
      <w:r>
        <w:rPr>
          <w:rFonts w:eastAsia="Calibri" w:cstheme="minorHAnsi"/>
          <w:b/>
          <w:bCs/>
          <w:sz w:val="24"/>
          <w:szCs w:val="24"/>
          <w:lang w:val="fr-FR"/>
        </w:rPr>
        <w:t>d e</w:t>
      </w:r>
      <w:proofErr w:type="spellEnd"/>
      <w:r>
        <w:rPr>
          <w:rFonts w:eastAsia="Calibri" w:cstheme="minorHAnsi"/>
          <w:b/>
          <w:bCs/>
          <w:sz w:val="24"/>
          <w:szCs w:val="24"/>
          <w:lang w:val="fr-FR"/>
        </w:rPr>
        <w:t xml:space="preserve">  sa présence parmi nous, tournons-nous vers lui pour lui présenter nos intentions de prière pour nos frères et pour le monde</w:t>
      </w:r>
    </w:p>
    <w:p w14:paraId="12C1E17A" w14:textId="77777777" w:rsidR="00142DEB" w:rsidRDefault="00000000">
      <w:pPr>
        <w:spacing w:after="0"/>
        <w:jc w:val="both"/>
        <w:rPr>
          <w:rFonts w:ascii="Arial" w:hAnsi="Arial" w:cs="Arial"/>
          <w:b/>
          <w:bCs/>
          <w:sz w:val="24"/>
          <w:szCs w:val="24"/>
          <w:lang w:val="fr-FR"/>
        </w:rPr>
      </w:pPr>
      <w:r>
        <w:rPr>
          <w:rFonts w:ascii="Arial" w:hAnsi="Arial" w:cs="Arial"/>
          <w:b/>
          <w:bCs/>
          <w:sz w:val="24"/>
          <w:szCs w:val="24"/>
          <w:lang w:val="fr-FR"/>
        </w:rPr>
        <w:tab/>
      </w:r>
    </w:p>
    <w:p w14:paraId="12C1E17B" w14:textId="77777777" w:rsidR="00142DEB" w:rsidRDefault="00000000">
      <w:pPr>
        <w:spacing w:after="0"/>
        <w:jc w:val="both"/>
        <w:rPr>
          <w:lang w:val="fr-FR"/>
        </w:rPr>
      </w:pPr>
      <w:proofErr w:type="spellStart"/>
      <w:r>
        <w:rPr>
          <w:sz w:val="24"/>
          <w:szCs w:val="24"/>
          <w:lang w:val="fr-FR"/>
        </w:rPr>
        <w:t>Ref</w:t>
      </w:r>
      <w:proofErr w:type="spellEnd"/>
      <w:r>
        <w:rPr>
          <w:sz w:val="24"/>
          <w:szCs w:val="24"/>
          <w:lang w:val="fr-FR"/>
        </w:rPr>
        <w:t xml:space="preserve">.  -   </w:t>
      </w:r>
      <w:r>
        <w:rPr>
          <w:b/>
          <w:bCs/>
          <w:sz w:val="24"/>
          <w:szCs w:val="24"/>
          <w:lang w:val="fr-FR"/>
        </w:rPr>
        <w:t xml:space="preserve">«Jésus sauveur du monde , écoute et prends pitié! »     </w:t>
      </w:r>
      <w:r>
        <w:rPr>
          <w:sz w:val="20"/>
          <w:szCs w:val="20"/>
          <w:lang w:val="fr-FR"/>
        </w:rPr>
        <w:t>(RHA  508 / 101)</w:t>
      </w:r>
    </w:p>
    <w:p w14:paraId="12C1E17C" w14:textId="77777777" w:rsidR="00142DEB" w:rsidRDefault="00142DEB">
      <w:pPr>
        <w:spacing w:after="0"/>
        <w:jc w:val="both"/>
        <w:rPr>
          <w:b/>
          <w:bCs/>
          <w:sz w:val="24"/>
          <w:szCs w:val="24"/>
          <w:lang w:val="fr-FR"/>
        </w:rPr>
      </w:pPr>
    </w:p>
    <w:p w14:paraId="12C1E17D" w14:textId="77777777" w:rsidR="00142DEB" w:rsidRDefault="00000000">
      <w:pPr>
        <w:spacing w:after="0"/>
        <w:jc w:val="both"/>
        <w:rPr>
          <w:lang w:val="fr-FR"/>
        </w:rPr>
      </w:pPr>
      <w:r>
        <w:rPr>
          <w:sz w:val="24"/>
          <w:szCs w:val="24"/>
          <w:lang w:val="fr-FR"/>
        </w:rPr>
        <w:t>Seigneur, regarde la foi de ton Église qui monte vers Pâques ;  vois le désir des catéchumènes qui  vont recevoir le baptême, que leur foi et leur générosité soient le témoignage de ta parole vivante auprès de tous.     R/</w:t>
      </w:r>
    </w:p>
    <w:p w14:paraId="12C1E17E" w14:textId="77777777" w:rsidR="00142DEB" w:rsidRDefault="00142DEB">
      <w:pPr>
        <w:spacing w:after="0"/>
        <w:jc w:val="both"/>
        <w:rPr>
          <w:lang w:val="fr-FR"/>
        </w:rPr>
      </w:pPr>
    </w:p>
    <w:p w14:paraId="12C1E17F" w14:textId="77777777" w:rsidR="00142DEB" w:rsidRDefault="00000000">
      <w:pPr>
        <w:spacing w:after="0"/>
        <w:jc w:val="both"/>
        <w:rPr>
          <w:lang w:val="fr-FR"/>
        </w:rPr>
      </w:pPr>
      <w:r>
        <w:rPr>
          <w:sz w:val="24"/>
          <w:szCs w:val="24"/>
          <w:lang w:val="fr-FR"/>
        </w:rPr>
        <w:t>Seigneur, éclaire le cœur de ceux qui nous gouvernent pour que devant les défis du monde, ils décident d’agir prioritairement dans un esprit d’attention et de service aux plus petits.     R /</w:t>
      </w:r>
    </w:p>
    <w:p w14:paraId="12C1E180" w14:textId="77777777" w:rsidR="00142DEB" w:rsidRDefault="00142DEB">
      <w:pPr>
        <w:spacing w:after="0"/>
        <w:jc w:val="both"/>
        <w:rPr>
          <w:sz w:val="24"/>
          <w:szCs w:val="24"/>
          <w:lang w:val="fr-FR"/>
        </w:rPr>
      </w:pPr>
    </w:p>
    <w:p w14:paraId="12C1E181" w14:textId="77777777" w:rsidR="00142DEB" w:rsidRDefault="00000000">
      <w:pPr>
        <w:spacing w:after="0"/>
        <w:jc w:val="both"/>
        <w:rPr>
          <w:lang w:val="fr-FR"/>
        </w:rPr>
      </w:pPr>
      <w:r>
        <w:rPr>
          <w:sz w:val="24"/>
          <w:szCs w:val="24"/>
          <w:lang w:val="fr-FR"/>
        </w:rPr>
        <w:lastRenderedPageBreak/>
        <w:t>Seigneur, avec le partage du pain et du vin, tu invites tous les humains au festin ; insuffle à tous les hommes le sens de la fraternité pour que nos frères qui sont  dans l’épreuve, dans la pauvreté ou dans l’abandon, dans la maladie et dans la détresse, ne restent pas seuls et trouvent une main tendue en signe de ton amour.     R /</w:t>
      </w:r>
    </w:p>
    <w:p w14:paraId="12C1E182" w14:textId="77777777" w:rsidR="00142DEB" w:rsidRDefault="00142DEB">
      <w:pPr>
        <w:spacing w:after="0"/>
        <w:jc w:val="both"/>
        <w:rPr>
          <w:lang w:val="fr-FR"/>
        </w:rPr>
      </w:pPr>
    </w:p>
    <w:p w14:paraId="12C1E183" w14:textId="77777777" w:rsidR="00142DEB" w:rsidRDefault="00000000">
      <w:pPr>
        <w:spacing w:after="0"/>
        <w:jc w:val="both"/>
        <w:rPr>
          <w:lang w:val="fr-FR"/>
        </w:rPr>
      </w:pPr>
      <w:r>
        <w:rPr>
          <w:sz w:val="24"/>
          <w:szCs w:val="24"/>
          <w:lang w:val="fr-FR"/>
        </w:rPr>
        <w:t>Seigneur, accompagne notre communauté dans son chemin vers Pâques ; fais grandir en elle le désir d’accomplir ta volonté en déployant autour d’elle le solidarité et l’entraide, la solidarité et la charité.     R/</w:t>
      </w:r>
    </w:p>
    <w:p w14:paraId="12C1E184" w14:textId="77777777" w:rsidR="00142DEB" w:rsidRDefault="00142DEB">
      <w:pPr>
        <w:spacing w:after="0"/>
        <w:jc w:val="both"/>
        <w:rPr>
          <w:sz w:val="24"/>
          <w:szCs w:val="24"/>
          <w:lang w:val="fr-FR"/>
        </w:rPr>
      </w:pPr>
    </w:p>
    <w:p w14:paraId="12C1E185" w14:textId="77777777" w:rsidR="00142DEB" w:rsidRDefault="00000000">
      <w:pPr>
        <w:spacing w:after="0" w:line="360" w:lineRule="auto"/>
        <w:jc w:val="both"/>
        <w:rPr>
          <w:rFonts w:cstheme="minorHAnsi"/>
          <w:lang w:val="fr-FR"/>
        </w:rPr>
      </w:pPr>
      <w:r>
        <w:rPr>
          <w:rFonts w:eastAsia="Calibri" w:cstheme="minorHAnsi"/>
          <w:b/>
          <w:bCs/>
          <w:lang w:val="fr-FR"/>
        </w:rPr>
        <w:t>Se</w:t>
      </w:r>
      <w:r>
        <w:rPr>
          <w:rFonts w:cstheme="minorHAnsi"/>
          <w:b/>
          <w:bCs/>
          <w:sz w:val="24"/>
          <w:szCs w:val="24"/>
          <w:lang w:val="fr-FR"/>
        </w:rPr>
        <w:t>igneur, toi qui as choisi de nous accompagner sur nos chemins d’hommes, entends nos prières, soutiens nos demandes et daigne les exaucer.</w:t>
      </w:r>
    </w:p>
    <w:p w14:paraId="12C1E186" w14:textId="77777777" w:rsidR="00142DEB" w:rsidRDefault="00000000">
      <w:pPr>
        <w:spacing w:after="0" w:line="360" w:lineRule="auto"/>
        <w:jc w:val="center"/>
        <w:rPr>
          <w:rFonts w:cstheme="minorHAnsi"/>
          <w:lang w:val="fr-FR"/>
        </w:rPr>
      </w:pPr>
      <w:r>
        <w:rPr>
          <w:rFonts w:cstheme="minorHAnsi"/>
          <w:b/>
          <w:bCs/>
          <w:sz w:val="24"/>
          <w:szCs w:val="24"/>
          <w:lang w:val="fr-FR"/>
        </w:rPr>
        <w:t>Par Jésus, le Christ, notre Seigneur.  Amen</w:t>
      </w:r>
      <w:r>
        <w:rPr>
          <w:sz w:val="24"/>
          <w:szCs w:val="24"/>
          <w:lang w:val="fr-FR"/>
        </w:rPr>
        <w:t xml:space="preserve">                                                    </w:t>
      </w:r>
      <w:r>
        <w:rPr>
          <w:rFonts w:ascii="Arial" w:hAnsi="Arial" w:cs="Arial"/>
          <w:b/>
          <w:bCs/>
          <w:sz w:val="24"/>
          <w:szCs w:val="24"/>
          <w:lang w:val="fr-FR"/>
        </w:rPr>
        <w:t xml:space="preserve">                          </w:t>
      </w:r>
      <w:r>
        <w:rPr>
          <w:rFonts w:ascii="Arial" w:hAnsi="Arial" w:cs="Arial"/>
          <w:b/>
          <w:bCs/>
          <w:sz w:val="24"/>
          <w:szCs w:val="24"/>
          <w:lang w:val="fr-FR"/>
        </w:rPr>
        <w:tab/>
      </w:r>
      <w:r>
        <w:rPr>
          <w:rFonts w:ascii="Arial" w:hAnsi="Arial" w:cs="Arial"/>
          <w:b/>
          <w:bCs/>
          <w:sz w:val="24"/>
          <w:szCs w:val="24"/>
          <w:lang w:val="fr-FR"/>
        </w:rPr>
        <w:tab/>
        <w:t xml:space="preserve"> </w:t>
      </w:r>
      <w:r>
        <w:rPr>
          <w:rFonts w:ascii="Arial" w:hAnsi="Arial" w:cs="Arial"/>
          <w:b/>
          <w:bCs/>
          <w:sz w:val="26"/>
          <w:szCs w:val="26"/>
          <w:lang w:val="fr-FR"/>
        </w:rPr>
        <w:t xml:space="preserve"> </w:t>
      </w:r>
      <w:r>
        <w:rPr>
          <w:rFonts w:ascii="Comic Sans MS" w:hAnsi="Comic Sans MS" w:cs="Comic Sans MS"/>
          <w:b/>
          <w:bCs/>
          <w:smallCaps/>
          <w:sz w:val="24"/>
          <w:szCs w:val="24"/>
          <w:lang w:val="fr-FR"/>
        </w:rPr>
        <w:t>Liturgie de l’Eucharistie</w:t>
      </w:r>
    </w:p>
    <w:p w14:paraId="12C1E187" w14:textId="77777777" w:rsidR="00142DEB" w:rsidRDefault="00000000">
      <w:pPr>
        <w:jc w:val="both"/>
        <w:rPr>
          <w:sz w:val="20"/>
          <w:szCs w:val="20"/>
          <w:u w:val="single"/>
        </w:rPr>
      </w:pPr>
      <w:r>
        <w:rPr>
          <w:sz w:val="20"/>
          <w:szCs w:val="20"/>
          <w:u w:val="single"/>
        </w:rPr>
        <w:t>Prière sur les offrandes</w:t>
      </w:r>
    </w:p>
    <w:p w14:paraId="12C1E188" w14:textId="77777777" w:rsidR="00142DEB" w:rsidRDefault="00142DEB">
      <w:pPr>
        <w:jc w:val="both"/>
        <w:rPr>
          <w:rFonts w:ascii="Arial" w:hAnsi="Arial" w:cs="Arial"/>
          <w:b/>
          <w:bCs/>
          <w:sz w:val="24"/>
          <w:szCs w:val="24"/>
          <w:lang w:val="fr-FR"/>
        </w:rPr>
      </w:pPr>
    </w:p>
    <w:p w14:paraId="12C1E189" w14:textId="77777777" w:rsidR="00142DEB" w:rsidRDefault="00000000">
      <w:pPr>
        <w:spacing w:after="0"/>
        <w:rPr>
          <w:lang w:val="fr-FR"/>
        </w:rPr>
      </w:pPr>
      <w:r>
        <w:rPr>
          <w:rFonts w:eastAsia="SimSun" w:cs="Times New Roman"/>
          <w:sz w:val="20"/>
          <w:szCs w:val="20"/>
          <w:u w:val="single"/>
          <w:lang w:val="fr-FR" w:eastAsia="zh-CN"/>
        </w:rPr>
        <w:t>Sanctus</w:t>
      </w:r>
      <w:r>
        <w:rPr>
          <w:rFonts w:eastAsia="SimSun" w:cs="Times New Roman"/>
          <w:sz w:val="20"/>
          <w:szCs w:val="20"/>
          <w:u w:val="single"/>
          <w:lang w:val="fr-FR" w:eastAsia="zh-CN"/>
        </w:rPr>
        <w:tab/>
      </w:r>
      <w:r>
        <w:rPr>
          <w:rFonts w:eastAsia="SimSun" w:cs="Times New Roman"/>
          <w:sz w:val="20"/>
          <w:szCs w:val="20"/>
          <w:lang w:val="fr-FR" w:eastAsia="zh-CN"/>
        </w:rPr>
        <w:tab/>
      </w:r>
      <w:r>
        <w:rPr>
          <w:rFonts w:eastAsia="SimSun" w:cs="Times New Roman"/>
          <w:sz w:val="24"/>
          <w:szCs w:val="24"/>
          <w:lang w:val="fr-FR" w:eastAsia="zh-CN"/>
        </w:rPr>
        <w:t>Messe de saint Boniface</w:t>
      </w:r>
    </w:p>
    <w:p w14:paraId="12C1E18A" w14:textId="77777777" w:rsidR="00142DEB" w:rsidRDefault="00000000">
      <w:pPr>
        <w:spacing w:after="0"/>
        <w:rPr>
          <w:rFonts w:ascii="Calibri" w:hAnsi="Calibri"/>
        </w:rPr>
      </w:pPr>
      <w:r>
        <w:rPr>
          <w:rFonts w:eastAsia="SimSun" w:cs="Times New Roman"/>
          <w:sz w:val="20"/>
          <w:szCs w:val="20"/>
          <w:u w:val="single"/>
          <w:lang w:val="fr-FR" w:eastAsia="zh-CN"/>
        </w:rPr>
        <w:t>Anamnèse</w:t>
      </w:r>
      <w:r>
        <w:rPr>
          <w:rFonts w:eastAsia="SimSun" w:cs="Times New Roman"/>
          <w:sz w:val="20"/>
          <w:szCs w:val="20"/>
          <w:lang w:val="fr-FR" w:eastAsia="zh-CN"/>
        </w:rPr>
        <w:tab/>
      </w:r>
      <w:r>
        <w:rPr>
          <w:rFonts w:eastAsia="SimSun" w:cs="Times New Roman"/>
          <w:sz w:val="24"/>
          <w:szCs w:val="24"/>
          <w:lang w:val="fr-FR" w:eastAsia="zh-CN"/>
        </w:rPr>
        <w:t>Messe de saint Boniface</w:t>
      </w:r>
    </w:p>
    <w:p w14:paraId="12C1E18B" w14:textId="77777777" w:rsidR="00142DEB" w:rsidRDefault="00000000">
      <w:pPr>
        <w:spacing w:after="0"/>
      </w:pPr>
      <w:r>
        <w:rPr>
          <w:rFonts w:eastAsia="SimSun" w:cs="Times New Roman"/>
          <w:sz w:val="20"/>
          <w:szCs w:val="20"/>
          <w:u w:val="single"/>
          <w:lang w:val="fr-FR" w:eastAsia="zh-CN"/>
        </w:rPr>
        <w:t>Notre Père</w:t>
      </w:r>
      <w:r>
        <w:rPr>
          <w:rFonts w:eastAsia="SimSun" w:cs="Times New Roman"/>
          <w:sz w:val="20"/>
          <w:szCs w:val="20"/>
          <w:lang w:val="fr-FR" w:eastAsia="zh-CN"/>
        </w:rPr>
        <w:tab/>
      </w:r>
      <w:r>
        <w:rPr>
          <w:rFonts w:eastAsia="SimSun" w:cs="Times New Roman"/>
          <w:sz w:val="24"/>
          <w:szCs w:val="24"/>
          <w:lang w:val="fr-FR" w:eastAsia="zh-CN"/>
        </w:rPr>
        <w:t>Darras</w:t>
      </w:r>
    </w:p>
    <w:p w14:paraId="12C1E18C" w14:textId="77777777" w:rsidR="00142DEB" w:rsidRDefault="00000000">
      <w:pPr>
        <w:spacing w:after="0"/>
        <w:rPr>
          <w:rFonts w:ascii="Calibri" w:hAnsi="Calibri"/>
        </w:rPr>
      </w:pPr>
      <w:r>
        <w:rPr>
          <w:rFonts w:eastAsia="SimSun" w:cs="Times New Roman"/>
          <w:sz w:val="20"/>
          <w:szCs w:val="20"/>
          <w:u w:val="single"/>
          <w:lang w:val="fr-FR" w:eastAsia="zh-CN"/>
        </w:rPr>
        <w:t>Agnus</w:t>
      </w:r>
      <w:r>
        <w:rPr>
          <w:sz w:val="24"/>
          <w:szCs w:val="24"/>
          <w:lang w:val="fr-FR"/>
        </w:rPr>
        <w:tab/>
      </w:r>
      <w:r>
        <w:rPr>
          <w:sz w:val="24"/>
          <w:szCs w:val="24"/>
          <w:lang w:val="fr-FR"/>
        </w:rPr>
        <w:tab/>
        <w:t>Messe de saint Boniface</w:t>
      </w:r>
    </w:p>
    <w:p w14:paraId="12C1E18D" w14:textId="77777777" w:rsidR="00142DEB" w:rsidRDefault="00142DEB">
      <w:pPr>
        <w:spacing w:after="0"/>
        <w:rPr>
          <w:sz w:val="24"/>
          <w:szCs w:val="24"/>
          <w:lang w:val="fr-FR"/>
        </w:rPr>
      </w:pPr>
    </w:p>
    <w:p w14:paraId="12C1E18E" w14:textId="77777777" w:rsidR="00142DEB" w:rsidRDefault="00000000">
      <w:pPr>
        <w:spacing w:after="0"/>
        <w:rPr>
          <w:u w:val="single"/>
          <w:lang w:val="fr-FR"/>
        </w:rPr>
      </w:pPr>
      <w:r>
        <w:rPr>
          <w:sz w:val="20"/>
          <w:szCs w:val="20"/>
          <w:u w:val="single"/>
          <w:lang w:val="fr-FR"/>
        </w:rPr>
        <w:t>Communion</w:t>
      </w:r>
      <w:r>
        <w:rPr>
          <w:sz w:val="20"/>
          <w:szCs w:val="20"/>
          <w:lang w:val="fr-FR"/>
        </w:rPr>
        <w:tab/>
      </w:r>
      <w:r>
        <w:rPr>
          <w:b/>
          <w:bCs/>
          <w:sz w:val="24"/>
          <w:szCs w:val="24"/>
          <w:lang w:val="fr-FR"/>
        </w:rPr>
        <w:t xml:space="preserve">« Voici le Corps et le Sang du Seigneur »    </w:t>
      </w:r>
      <w:r>
        <w:rPr>
          <w:sz w:val="24"/>
          <w:szCs w:val="24"/>
          <w:lang w:val="fr-FR"/>
        </w:rPr>
        <w:t>(P44-80)</w:t>
      </w:r>
    </w:p>
    <w:p w14:paraId="12C1E18F" w14:textId="77777777" w:rsidR="00142DEB" w:rsidRDefault="00142DEB">
      <w:pPr>
        <w:rPr>
          <w:lang w:val="fr-FR"/>
        </w:rPr>
      </w:pPr>
    </w:p>
    <w:p w14:paraId="12C1E190" w14:textId="77777777" w:rsidR="00142DEB" w:rsidRDefault="00000000">
      <w:pPr>
        <w:spacing w:line="360" w:lineRule="auto"/>
        <w:jc w:val="both"/>
        <w:rPr>
          <w:u w:val="single"/>
          <w:lang w:val="fr-FR"/>
        </w:rPr>
      </w:pPr>
      <w:r>
        <w:rPr>
          <w:sz w:val="20"/>
          <w:szCs w:val="20"/>
          <w:u w:val="single"/>
          <w:lang w:val="fr-FR"/>
        </w:rPr>
        <w:t>Prière après la communion </w:t>
      </w:r>
      <w:r>
        <w:rPr>
          <w:u w:val="single"/>
          <w:lang w:val="fr-FR"/>
        </w:rPr>
        <w:t xml:space="preserve">: </w:t>
      </w:r>
      <w:r>
        <w:rPr>
          <w:rFonts w:cstheme="minorHAnsi"/>
          <w:b/>
          <w:bCs/>
          <w:sz w:val="24"/>
          <w:szCs w:val="24"/>
          <w:lang w:val="fr-FR"/>
        </w:rPr>
        <w:t>Nous avons repris des forces, Dieu tout-puissant, en célébrant aujourd’hui la Cène de ton Fils ; accorde-nous d’être rassasiés au banquet de l’éternité. Par le Christ, notre Seigneur. Amen</w:t>
      </w:r>
    </w:p>
    <w:p w14:paraId="12C1E191" w14:textId="77777777" w:rsidR="00142DEB" w:rsidRDefault="00000000">
      <w:pPr>
        <w:rPr>
          <w:color w:val="FF0000"/>
          <w:lang w:val="fr-FR"/>
        </w:rPr>
      </w:pPr>
      <w:r>
        <w:rPr>
          <w:color w:val="FF0000"/>
          <w:lang w:val="fr-FR"/>
        </w:rPr>
        <w:t>Ni bénédiction, ni renvoi de l’assemblée.</w:t>
      </w:r>
    </w:p>
    <w:p w14:paraId="12C1E192" w14:textId="77777777" w:rsidR="00142DEB" w:rsidRDefault="00000000">
      <w:pPr>
        <w:jc w:val="center"/>
        <w:rPr>
          <w:lang w:val="fr-FR"/>
        </w:rPr>
      </w:pPr>
      <w:r>
        <w:rPr>
          <w:rFonts w:ascii="Comic Sans MS" w:eastAsia="SimSun" w:hAnsi="Comic Sans MS" w:cs="Times New Roman"/>
          <w:b/>
          <w:bCs/>
          <w:sz w:val="21"/>
          <w:szCs w:val="21"/>
          <w:lang w:val="fr-FR" w:eastAsia="zh-CN"/>
        </w:rPr>
        <w:t>TRANSFERT DU SAINT SACREMENT</w:t>
      </w:r>
    </w:p>
    <w:p w14:paraId="12C1E193" w14:textId="77777777" w:rsidR="00142DEB" w:rsidRDefault="00000000">
      <w:pPr>
        <w:pStyle w:val="Standard"/>
        <w:rPr>
          <w:iCs/>
          <w:color w:val="FF0000"/>
          <w:sz w:val="22"/>
          <w:szCs w:val="22"/>
        </w:rPr>
      </w:pPr>
      <w:r>
        <w:rPr>
          <w:iCs/>
          <w:color w:val="FF0000"/>
          <w:sz w:val="22"/>
          <w:szCs w:val="22"/>
        </w:rPr>
        <w:t>Le célébrant vient devant l'autel et procède à l'encensement de la réserve eucharistique, dans le silence. Ensuite l’animateur dit :</w:t>
      </w:r>
    </w:p>
    <w:p w14:paraId="12C1E194" w14:textId="77777777" w:rsidR="00142DEB" w:rsidRDefault="00142DEB">
      <w:pPr>
        <w:jc w:val="both"/>
        <w:rPr>
          <w:sz w:val="24"/>
          <w:szCs w:val="24"/>
          <w:u w:val="single"/>
          <w:lang w:val="fr-FR"/>
        </w:rPr>
      </w:pPr>
    </w:p>
    <w:p w14:paraId="12C1E195" w14:textId="77777777" w:rsidR="00142DEB" w:rsidRDefault="00000000">
      <w:pPr>
        <w:spacing w:line="360" w:lineRule="auto"/>
        <w:jc w:val="both"/>
        <w:rPr>
          <w:rFonts w:ascii="Arial" w:hAnsi="Arial" w:cs="Arial"/>
          <w:lang w:val="fr-FR"/>
        </w:rPr>
      </w:pPr>
      <w:r>
        <w:rPr>
          <w:sz w:val="24"/>
          <w:szCs w:val="24"/>
          <w:u w:val="single"/>
          <w:lang w:val="fr-FR"/>
        </w:rPr>
        <w:t>Animateur </w:t>
      </w:r>
      <w:r>
        <w:rPr>
          <w:sz w:val="24"/>
          <w:szCs w:val="24"/>
          <w:lang w:val="fr-FR"/>
        </w:rPr>
        <w:t xml:space="preserve">: </w:t>
      </w:r>
      <w:r>
        <w:rPr>
          <w:rFonts w:ascii="Arial" w:hAnsi="Arial" w:cs="Arial"/>
          <w:sz w:val="24"/>
          <w:szCs w:val="24"/>
          <w:lang w:val="fr-FR"/>
        </w:rPr>
        <w:t>« Au terme de ce dernier repas, Jésus s'en va au Jardin des Oliviers et à Gethsémani. Il n'exprimera plus son offrande par le symbole du pain donné, mais en se faisant obéissant jusqu'à la mort. Jésus sait qu'il va verser son sang. Il entre en agonie... »</w:t>
      </w:r>
      <w:r>
        <w:rPr>
          <w:rFonts w:ascii="Arial" w:hAnsi="Arial" w:cs="Arial"/>
          <w:sz w:val="24"/>
          <w:szCs w:val="24"/>
          <w:lang w:val="fr-FR"/>
        </w:rPr>
        <w:tab/>
      </w:r>
    </w:p>
    <w:p w14:paraId="12C1E196" w14:textId="77777777" w:rsidR="00142DEB" w:rsidRDefault="00000000">
      <w:pPr>
        <w:spacing w:line="360" w:lineRule="auto"/>
        <w:jc w:val="both"/>
        <w:rPr>
          <w:rFonts w:ascii="Arial" w:hAnsi="Arial" w:cs="Arial"/>
          <w:color w:val="FF0000"/>
          <w:lang w:val="fr-FR"/>
        </w:rPr>
      </w:pPr>
      <w:r>
        <w:rPr>
          <w:iCs/>
          <w:color w:val="FF0000"/>
          <w:lang w:val="fr-FR"/>
        </w:rPr>
        <w:t xml:space="preserve">Ensuite le célébrant emporte le Saint Sacrement et une procession se forme pour le suivre jusqu'au reposoir. </w:t>
      </w:r>
    </w:p>
    <w:p w14:paraId="12C1E197" w14:textId="77777777" w:rsidR="00142DEB" w:rsidRDefault="00000000">
      <w:pPr>
        <w:jc w:val="both"/>
        <w:rPr>
          <w:lang w:val="fr-FR"/>
        </w:rPr>
      </w:pPr>
      <w:r>
        <w:rPr>
          <w:sz w:val="24"/>
          <w:szCs w:val="24"/>
          <w:u w:val="single"/>
          <w:lang w:val="fr-FR"/>
        </w:rPr>
        <w:t xml:space="preserve">Chant pendant la procession </w:t>
      </w:r>
      <w:r>
        <w:rPr>
          <w:sz w:val="24"/>
          <w:szCs w:val="24"/>
          <w:lang w:val="fr-FR"/>
        </w:rPr>
        <w:t xml:space="preserve">- </w:t>
      </w:r>
      <w:r>
        <w:rPr>
          <w:b/>
          <w:bCs/>
          <w:sz w:val="24"/>
          <w:szCs w:val="24"/>
          <w:lang w:val="fr-FR"/>
        </w:rPr>
        <w:t>« La nuit qu’il fut livré  »</w:t>
      </w:r>
    </w:p>
    <w:p w14:paraId="12C1E198" w14:textId="77777777" w:rsidR="00142DEB" w:rsidRDefault="00142DEB">
      <w:pPr>
        <w:rPr>
          <w:sz w:val="24"/>
          <w:szCs w:val="24"/>
          <w:lang w:val="fr-FR"/>
        </w:rPr>
      </w:pPr>
    </w:p>
    <w:p w14:paraId="12C1E199" w14:textId="77777777" w:rsidR="00142DEB" w:rsidRDefault="00000000">
      <w:pPr>
        <w:rPr>
          <w:sz w:val="24"/>
          <w:szCs w:val="24"/>
          <w:lang w:val="fr-FR"/>
        </w:rPr>
      </w:pPr>
      <w:r>
        <w:rPr>
          <w:sz w:val="24"/>
          <w:szCs w:val="24"/>
          <w:u w:val="single"/>
          <w:lang w:val="fr-FR"/>
        </w:rPr>
        <w:t>Devant le reposoir</w:t>
      </w:r>
      <w:r>
        <w:rPr>
          <w:sz w:val="24"/>
          <w:szCs w:val="24"/>
          <w:lang w:val="fr-FR"/>
        </w:rPr>
        <w:t> :</w:t>
      </w:r>
      <w:r>
        <w:rPr>
          <w:lang w:val="fr-FR"/>
        </w:rPr>
        <w:t xml:space="preserve"> </w:t>
      </w:r>
      <w:r>
        <w:rPr>
          <w:i/>
          <w:iCs/>
          <w:sz w:val="24"/>
          <w:szCs w:val="24"/>
          <w:lang w:val="fr-FR"/>
        </w:rPr>
        <w:t>Chant </w:t>
      </w:r>
      <w:proofErr w:type="spellStart"/>
      <w:r>
        <w:rPr>
          <w:b/>
          <w:bCs/>
          <w:sz w:val="24"/>
          <w:szCs w:val="24"/>
          <w:lang w:val="fr-FR"/>
        </w:rPr>
        <w:t>Tantum</w:t>
      </w:r>
      <w:proofErr w:type="spellEnd"/>
      <w:r>
        <w:rPr>
          <w:b/>
          <w:bCs/>
          <w:sz w:val="24"/>
          <w:szCs w:val="24"/>
          <w:lang w:val="fr-FR"/>
        </w:rPr>
        <w:t xml:space="preserve"> Ergo </w:t>
      </w:r>
      <w:r>
        <w:rPr>
          <w:i/>
          <w:iCs/>
          <w:color w:val="FF0000"/>
          <w:lang w:val="fr-FR"/>
        </w:rPr>
        <w:t>encensement pendant le chant. Puis le retour à la sacristie.</w:t>
      </w:r>
      <w:r>
        <w:rPr>
          <w:color w:val="FF0000"/>
          <w:lang w:val="fr-FR"/>
        </w:rPr>
        <w:t xml:space="preserve">         </w:t>
      </w:r>
    </w:p>
    <w:p w14:paraId="12C1E19A" w14:textId="77777777" w:rsidR="00142DEB" w:rsidRDefault="00142DEB">
      <w:pPr>
        <w:rPr>
          <w:sz w:val="24"/>
          <w:szCs w:val="24"/>
          <w:lang w:val="fr-FR"/>
        </w:rPr>
      </w:pPr>
    </w:p>
    <w:p w14:paraId="12C1E19B" w14:textId="77777777" w:rsidR="00142DEB" w:rsidRDefault="00000000">
      <w:pPr>
        <w:rPr>
          <w:sz w:val="24"/>
          <w:szCs w:val="24"/>
          <w:lang w:val="fr-FR"/>
        </w:rPr>
      </w:pPr>
      <w:r>
        <w:rPr>
          <w:iCs/>
          <w:sz w:val="24"/>
          <w:szCs w:val="24"/>
          <w:lang w:val="fr-FR"/>
        </w:rPr>
        <w:t>Animateur :</w:t>
      </w:r>
      <w:r>
        <w:rPr>
          <w:i/>
          <w:sz w:val="24"/>
          <w:szCs w:val="24"/>
          <w:lang w:val="fr-FR"/>
        </w:rPr>
        <w:t xml:space="preserve"> </w:t>
      </w:r>
      <w:r>
        <w:rPr>
          <w:iCs/>
          <w:sz w:val="24"/>
          <w:szCs w:val="24"/>
          <w:lang w:val="fr-FR"/>
        </w:rPr>
        <w:t>Inviter les fidèles à sortir de l’église en silence.</w:t>
      </w:r>
    </w:p>
    <w:sectPr w:rsidR="00142DEB">
      <w:pgSz w:w="11906" w:h="16838"/>
      <w:pgMar w:top="794" w:right="794" w:bottom="794" w:left="79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B34"/>
    <w:multiLevelType w:val="multilevel"/>
    <w:tmpl w:val="F6BE73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EB123A"/>
    <w:multiLevelType w:val="multilevel"/>
    <w:tmpl w:val="CD52749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num w:numId="1" w16cid:durableId="2070229452">
    <w:abstractNumId w:val="1"/>
  </w:num>
  <w:num w:numId="2" w16cid:durableId="1041397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EB"/>
    <w:rsid w:val="00142DEB"/>
    <w:rsid w:val="00A1002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E143"/>
  <w15:docId w15:val="{E8062E3C-3B49-4C4C-8F30-E6BB0597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12">
    <w:name w:val="fontstyle12"/>
    <w:basedOn w:val="Policepardfaut"/>
    <w:qFormat/>
    <w:rsid w:val="00367962"/>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Standard">
    <w:name w:val="Standard"/>
    <w:qFormat/>
    <w:rsid w:val="00367962"/>
    <w:pPr>
      <w:widowControl w:val="0"/>
      <w:textAlignment w:val="baseline"/>
    </w:pPr>
    <w:rPr>
      <w:rFonts w:ascii="Times New Roman" w:eastAsia="Times New Roman" w:hAnsi="Times New Roman" w:cs="Times New Roman"/>
      <w:kern w:val="2"/>
      <w:sz w:val="24"/>
      <w:szCs w:val="24"/>
      <w:lang w:val="fr-FR" w:eastAsia="fr-FR" w:bidi="hi-IN"/>
    </w:rPr>
  </w:style>
  <w:style w:type="paragraph" w:styleId="Paragraphedeliste">
    <w:name w:val="List Paragraph"/>
    <w:basedOn w:val="Normal"/>
    <w:uiPriority w:val="34"/>
    <w:qFormat/>
    <w:rsid w:val="00900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979</Words>
  <Characters>5389</Characters>
  <Application>Microsoft Office Word</Application>
  <DocSecurity>0</DocSecurity>
  <Lines>44</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Galikowski</dc:creator>
  <dc:description/>
  <cp:lastModifiedBy>bruno FREDERIC</cp:lastModifiedBy>
  <cp:revision>13</cp:revision>
  <cp:lastPrinted>2022-03-24T15:45:00Z</cp:lastPrinted>
  <dcterms:created xsi:type="dcterms:W3CDTF">2022-03-24T10:33:00Z</dcterms:created>
  <dcterms:modified xsi:type="dcterms:W3CDTF">2023-03-17T10:27:00Z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