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rPr/>
      </w:pPr>
      <w:r>
        <w:rPr/>
        <w:t>25</w:t>
      </w:r>
      <w:r>
        <w:rPr>
          <w:vertAlign w:val="superscript"/>
        </w:rPr>
        <w:t>ème</w:t>
      </w:r>
      <w:r>
        <w:rPr/>
        <w:t xml:space="preserve"> dimanche du Temps Ordinaire - 22 septembre 2024 - Année B</w:t>
      </w:r>
    </w:p>
    <w:p>
      <w:pPr>
        <w:pStyle w:val="Normal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Chant d’entrée :</w:t>
      </w:r>
      <w:r>
        <w:rPr>
          <w:rFonts w:ascii="Times New Roman" w:hAnsi="Times New Roman"/>
        </w:rPr>
        <w:tab/>
        <w:tab/>
      </w:r>
      <w:sdt>
        <w:sdtPr>
          <w:alias w:val="Titre chant 1"/>
          <w:tag w:val="Titre1"/>
          <w:id w:val="21673419"/>
          <w:showingPlcHdr/>
        </w:sdtPr>
        <w:sdtContent>
          <w:r>
            <w:rPr>
              <w:rFonts w:ascii="Times New Roman" w:hAnsi="Times New Roman"/>
            </w:rPr>
          </w:r>
          <w:r>
            <w:rPr>
              <w:rFonts w:ascii="Times New Roman" w:hAnsi="Times New Roman"/>
            </w:rPr>
          </w:r>
        </w:sdtContent>
      </w:sdt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</w:rPr>
        <w:t xml:space="preserve">Venez chantons notre Dieu </w:t>
      </w:r>
      <w:r>
        <w:rPr>
          <w:rFonts w:ascii="Times New Roman" w:hAnsi="Times New Roman"/>
        </w:rPr>
        <w:t xml:space="preserve">– Y565 – </w:t>
      </w:r>
      <w:r>
        <w:rPr>
          <w:rFonts w:ascii="Times New Roman" w:hAnsi="Times New Roman"/>
          <w:i/>
          <w:iCs/>
        </w:rPr>
        <w:t xml:space="preserve">Livret </w:t>
      </w:r>
      <w:r>
        <w:rPr>
          <w:rFonts w:ascii="Times New Roman" w:hAnsi="Times New Roman"/>
          <w:i/>
          <w:iCs/>
        </w:rPr>
        <w:t>TO n°26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sdt>
        <w:sdtPr>
          <w:alias w:val="Titre chant 2"/>
          <w:tag w:val="Titre2"/>
          <w:id w:val="-1632085742"/>
          <w:showingPlcHdr/>
        </w:sdtPr>
        <w:sdtContent>
          <w:r>
            <w:rPr>
              <w:rFonts w:ascii="Times New Roman" w:hAnsi="Times New Roman"/>
            </w:rPr>
          </w:r>
          <w:r>
            <w:rPr>
              <w:rFonts w:ascii="Times New Roman" w:hAnsi="Times New Roman"/>
            </w:rPr>
          </w:r>
        </w:sdtContent>
      </w:sdt>
      <w:r>
        <w:rPr>
          <w:rFonts w:ascii="Times New Roman" w:hAnsi="Times New Roman"/>
          <w:b/>
          <w:bCs/>
        </w:rPr>
        <w:t>2</w:t>
      </w:r>
      <w:r>
        <w:rPr>
          <w:rFonts w:cs="Times New Roman" w:ascii="Times New Roman" w:hAnsi="Times New Roman"/>
          <w:b/>
          <w:bCs/>
          <w:kern w:val="0"/>
          <w:lang w:eastAsia="zh-CN"/>
        </w:rPr>
        <w:t>.</w:t>
      </w:r>
      <w:r>
        <w:rPr>
          <w:rFonts w:ascii="Times New Roman" w:hAnsi="Times New Roman"/>
          <w:kern w:val="0"/>
          <w:lang w:eastAsia="zh-CN"/>
        </w:rPr>
        <w:t xml:space="preserve"> </w:t>
      </w:r>
      <w:r>
        <w:rPr>
          <w:rFonts w:ascii="Times New Roman" w:hAnsi="Times New Roman"/>
          <w:b/>
          <w:bCs/>
          <w:kern w:val="0"/>
          <w:lang w:eastAsia="zh-CN"/>
        </w:rPr>
        <w:t>Acclamez le Seigneur</w:t>
      </w:r>
      <w:r>
        <w:rPr>
          <w:rFonts w:ascii="Times New Roman" w:hAnsi="Times New Roman"/>
          <w:kern w:val="0"/>
          <w:lang w:eastAsia="zh-CN"/>
        </w:rPr>
        <w:t xml:space="preserve"> – Y69-72 – </w:t>
      </w:r>
      <w:r>
        <w:rPr>
          <w:rFonts w:ascii="Times New Roman" w:hAnsi="Times New Roman"/>
          <w:i/>
          <w:iCs/>
          <w:kern w:val="0"/>
          <w:lang w:eastAsia="zh-CN"/>
        </w:rPr>
        <w:t xml:space="preserve">Livret </w:t>
      </w:r>
      <w:r>
        <w:rPr>
          <w:rFonts w:ascii="Times New Roman" w:hAnsi="Times New Roman"/>
          <w:i/>
          <w:iCs/>
          <w:kern w:val="0"/>
          <w:lang w:eastAsia="zh-CN"/>
        </w:rPr>
        <w:t>TO n°1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  <w:b/>
          <w:bCs/>
        </w:rPr>
        <w:t>3</w:t>
      </w:r>
      <w:r>
        <w:rPr>
          <w:rFonts w:cs="Times New Roman" w:ascii="Times New Roman" w:hAnsi="Times New Roman"/>
          <w:b/>
          <w:bCs/>
          <w:kern w:val="0"/>
          <w:lang w:eastAsia="zh-CN"/>
        </w:rPr>
        <w:t xml:space="preserve">. </w:t>
      </w:r>
      <w:r>
        <w:rPr>
          <w:rFonts w:cs="Times New Roman" w:ascii="Times New Roman" w:hAnsi="Times New Roman"/>
          <w:i/>
          <w:iCs/>
          <w:kern w:val="0"/>
          <w:lang w:eastAsia="zh-CN"/>
        </w:rPr>
        <w:t xml:space="preserve">Au choix de l’animateur </w:t>
      </w:r>
      <w:r>
        <w:rPr>
          <w:rFonts w:cs="Times New Roman" w:ascii="Times New Roman" w:hAnsi="Times New Roman"/>
          <w:i/>
          <w:iCs/>
          <w:kern w:val="0"/>
          <w:lang w:eastAsia="zh-CN"/>
        </w:rPr>
        <w:t>sur Livret TO chants d’entrée</w:t>
      </w:r>
    </w:p>
    <w:p>
      <w:pPr>
        <w:pStyle w:val="Titrederubrique"/>
        <w:spacing w:before="12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Salutation liturgique</w:t>
      </w:r>
    </w:p>
    <w:p>
      <w:pPr>
        <w:pStyle w:val="Titrederubrique"/>
        <w:spacing w:before="12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Rite pénitentiel :</w:t>
      </w:r>
    </w:p>
    <w:p>
      <w:pPr>
        <w:pStyle w:val="Normal"/>
        <w:spacing w:before="0" w:after="12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Introduction par le célébrant</w:t>
      </w:r>
    </w:p>
    <w:p>
      <w:pPr>
        <w:pStyle w:val="Normal"/>
        <w:tabs>
          <w:tab w:val="clear" w:pos="708"/>
          <w:tab w:val="left" w:pos="2938" w:leader="none"/>
        </w:tabs>
        <w:ind w:left="708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iCs/>
          <w:vertAlign w:val="superscript"/>
        </w:rPr>
        <w:t>ème</w:t>
      </w:r>
      <w:r>
        <w:rPr>
          <w:rFonts w:ascii="Times New Roman" w:hAnsi="Times New Roman"/>
          <w:i/>
          <w:iCs/>
        </w:rPr>
        <w:t xml:space="preserve"> forme : </w:t>
      </w:r>
      <w:r>
        <w:rPr>
          <w:rFonts w:ascii="Times New Roman" w:hAnsi="Times New Roman"/>
          <w:b/>
          <w:bCs/>
        </w:rPr>
        <w:t xml:space="preserve">Messe de la Trinité  </w:t>
      </w:r>
      <w:r>
        <w:rPr>
          <w:rFonts w:ascii="Times New Roman" w:hAnsi="Times New Roman"/>
          <w:i/>
          <w:iCs/>
        </w:rPr>
        <w:t xml:space="preserve">  ou  </w:t>
      </w:r>
      <w:r>
        <w:rPr>
          <w:rFonts w:ascii="Times New Roman" w:hAnsi="Times New Roman"/>
          <w:b/>
          <w:bCs/>
        </w:rPr>
        <w:t>Messe de St Augustin</w:t>
      </w:r>
      <w:r>
        <w:rPr>
          <w:rFonts w:ascii="Times New Roman" w:hAnsi="Times New Roman"/>
          <w:i/>
          <w:iCs/>
        </w:rPr>
        <w:t xml:space="preserve"> </w:t>
      </w:r>
    </w:p>
    <w:p>
      <w:pPr>
        <w:pStyle w:val="Normal"/>
        <w:tabs>
          <w:tab w:val="clear" w:pos="708"/>
          <w:tab w:val="left" w:pos="2938" w:leader="none"/>
        </w:tabs>
        <w:ind w:left="708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ab/>
        <w:t>ou au choix de l’animateur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>
      <w:pPr>
        <w:pStyle w:val="Oraison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Que Dieu tout-puissant nous fasse miséricorde ; qu’il nous pardonne nos péchés et nous conduise à la vie éternelle.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Gloria</w:t>
      </w:r>
      <w:r>
        <w:rPr>
          <w:rFonts w:ascii="Times New Roman" w:hAnsi="Times New Roman"/>
        </w:rPr>
        <w:t xml:space="preserve"> : </w:t>
        <w:tab/>
        <w:tab/>
        <w:tab/>
      </w:r>
      <w:r>
        <w:rPr>
          <w:rFonts w:ascii="Times New Roman" w:hAnsi="Times New Roman"/>
          <w:b/>
          <w:bCs/>
        </w:rPr>
        <w:t>1. Messe du Partage ( Daniel )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sdt>
        <w:sdtPr>
          <w:id w:val="1413742806"/>
        </w:sdtPr>
        <w:sdtContent>
          <w:r>
            <w:rPr>
              <w:rFonts w:ascii="Times New Roman" w:hAnsi="Times New Roman"/>
            </w:rPr>
          </w:r>
          <w:r>
            <w:rPr>
              <w:rFonts w:ascii="Times New Roman" w:hAnsi="Times New Roman"/>
            </w:rPr>
          </w:r>
        </w:sdtContent>
      </w:sdt>
      <w:r>
        <w:rPr>
          <w:rFonts w:ascii="Times New Roman" w:hAnsi="Times New Roman"/>
          <w:b/>
          <w:bCs/>
          <w:kern w:val="0"/>
          <w:lang w:eastAsia="zh-CN"/>
        </w:rPr>
        <w:t>2.</w:t>
      </w:r>
      <w:r>
        <w:rPr>
          <w:rFonts w:ascii="Times New Roman" w:hAnsi="Times New Roman"/>
          <w:b/>
          <w:bCs/>
          <w:kern w:val="0"/>
          <w:lang w:eastAsia="zh-CN"/>
        </w:rPr>
        <w:t xml:space="preserve"> Messe de St Augustin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  <w:i/>
          <w:iCs/>
        </w:rPr>
        <w:t>Ou a</w:t>
      </w:r>
      <w:r>
        <w:rPr>
          <w:rFonts w:cs="Times New Roman" w:ascii="Times New Roman" w:hAnsi="Times New Roman"/>
          <w:i/>
          <w:iCs/>
          <w:kern w:val="0"/>
          <w:lang w:eastAsia="zh-CN"/>
        </w:rPr>
        <w:t>u choix de l’animateur</w:t>
      </w:r>
    </w:p>
    <w:p>
      <w:pPr>
        <w:pStyle w:val="Titrederubrique"/>
        <w:spacing w:before="12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Prière d’ouverture</w:t>
      </w:r>
      <w:r>
        <w:rPr>
          <w:rFonts w:cs="Times New Roman" w:ascii="Times New Roman" w:hAnsi="Times New Roman"/>
          <w:i/>
          <w:iCs/>
          <w:u w:val="none"/>
        </w:rPr>
        <w:t xml:space="preserve"> (cf. Missel Romain)</w:t>
      </w:r>
    </w:p>
    <w:p>
      <w:pPr>
        <w:pStyle w:val="Normal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Liturgie de la Parole</w:t>
      </w:r>
    </w:p>
    <w:p>
      <w:pPr>
        <w:pStyle w:val="Normal"/>
        <w:tabs>
          <w:tab w:val="clear" w:pos="708"/>
          <w:tab w:val="left" w:pos="2943" w:leader="none"/>
        </w:tabs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Première lecture :</w:t>
      </w:r>
      <w:r>
        <w:rPr>
          <w:rFonts w:ascii="Times New Roman" w:hAnsi="Times New Roman"/>
        </w:rPr>
        <w:tab/>
        <w:t xml:space="preserve">Lecture du livre de la Sagesse - </w:t>
      </w:r>
      <w:r>
        <w:rPr>
          <w:rFonts w:ascii="Times New Roman" w:hAnsi="Times New Roman"/>
          <w:b/>
          <w:bCs/>
        </w:rPr>
        <w:t>Sg 2, 12.17-20</w:t>
      </w:r>
    </w:p>
    <w:p>
      <w:pPr>
        <w:pStyle w:val="Normal"/>
        <w:tabs>
          <w:tab w:val="clear" w:pos="708"/>
          <w:tab w:val="left" w:pos="2943" w:leader="none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Psaume </w:t>
      </w:r>
      <w:r>
        <w:rPr>
          <w:rFonts w:ascii="Times New Roman" w:hAnsi="Times New Roman"/>
          <w:b/>
          <w:bCs/>
          <w:u w:val="single"/>
        </w:rPr>
        <w:t>53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  <w:tab/>
      </w:r>
      <w:r>
        <w:rPr>
          <w:rFonts w:ascii="Times New Roman" w:hAnsi="Times New Roman"/>
          <w:b/>
          <w:bCs/>
        </w:rPr>
        <w:t>Le Seigneur est mon appui entre tous.</w:t>
      </w:r>
    </w:p>
    <w:p>
      <w:pPr>
        <w:pStyle w:val="Normal"/>
        <w:tabs>
          <w:tab w:val="clear" w:pos="708"/>
          <w:tab w:val="left" w:pos="2943" w:leader="none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Deuxième lecture</w:t>
      </w:r>
      <w:r>
        <w:rPr>
          <w:rFonts w:ascii="Times New Roman" w:hAnsi="Times New Roman"/>
        </w:rPr>
        <w:t> :</w:t>
        <w:tab/>
        <w:t xml:space="preserve">Lecture de la lettre de saint Jacques - </w:t>
      </w:r>
      <w:r>
        <w:rPr>
          <w:rFonts w:ascii="Times New Roman" w:hAnsi="Times New Roman"/>
          <w:b/>
          <w:bCs/>
        </w:rPr>
        <w:t>Jc 3, 16 – 4, 3</w:t>
      </w:r>
    </w:p>
    <w:p>
      <w:pPr>
        <w:pStyle w:val="Titrederubrique"/>
        <w:tabs>
          <w:tab w:val="clear" w:pos="708"/>
          <w:tab w:val="left" w:pos="2943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</w:rPr>
        <w:t>Acclamation à l’Évangile :</w:t>
      </w:r>
      <w:r>
        <w:rPr>
          <w:rFonts w:cs="Times New Roman" w:ascii="Times New Roman" w:hAnsi="Times New Roman"/>
          <w:u w:val="none"/>
        </w:rPr>
        <w:tab/>
      </w:r>
      <w:r>
        <w:rPr>
          <w:rFonts w:cs="Times New Roman" w:ascii="Times New Roman" w:hAnsi="Times New Roman"/>
          <w:b/>
          <w:bCs/>
          <w:u w:val="none"/>
        </w:rPr>
        <w:t xml:space="preserve">Alléluia Angevin </w:t>
      </w:r>
      <w:r>
        <w:rPr>
          <w:rFonts w:cs="Times New Roman" w:ascii="Times New Roman" w:hAnsi="Times New Roman"/>
          <w:u w:val="none"/>
        </w:rPr>
        <w:t xml:space="preserve"> 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>ou au choix de l’animateur</w:t>
      </w:r>
    </w:p>
    <w:p>
      <w:pPr>
        <w:pStyle w:val="Normal"/>
        <w:tabs>
          <w:tab w:val="clear" w:pos="708"/>
          <w:tab w:val="left" w:pos="2943" w:leader="none"/>
        </w:tabs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Verset : Par l’annonce de l’Évangile, Dieu nous appelle à partager la gloire de notre Seigneur Jésus Christ.</w:t>
      </w:r>
    </w:p>
    <w:p>
      <w:pPr>
        <w:pStyle w:val="Normal"/>
        <w:tabs>
          <w:tab w:val="clear" w:pos="708"/>
          <w:tab w:val="left" w:pos="2943" w:leader="none"/>
        </w:tabs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Évangile :</w:t>
      </w:r>
      <w:r>
        <w:rPr>
          <w:rFonts w:ascii="Times New Roman" w:hAnsi="Times New Roman"/>
        </w:rPr>
        <w:t xml:space="preserve"> </w:t>
        <w:tab/>
        <w:t>saint Marc -</w:t>
      </w:r>
      <w:r>
        <w:rPr>
          <w:rFonts w:ascii="Times New Roman" w:hAnsi="Times New Roman"/>
          <w:b/>
          <w:bCs/>
        </w:rPr>
        <w:t xml:space="preserve"> Mc 9, 30-37</w:t>
      </w:r>
    </w:p>
    <w:p>
      <w:pPr>
        <w:pStyle w:val="Titrederubrique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Homélie</w:t>
      </w:r>
    </w:p>
    <w:p>
      <w:pPr>
        <w:pStyle w:val="Titrederubrique"/>
        <w:tabs>
          <w:tab w:val="clear" w:pos="708"/>
          <w:tab w:val="left" w:pos="2943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</w:rPr>
        <w:t>Credo :</w:t>
      </w:r>
      <w:r>
        <w:rPr>
          <w:rFonts w:cs="Times New Roman" w:ascii="Times New Roman" w:hAnsi="Times New Roman"/>
          <w:u w:val="none"/>
        </w:rPr>
        <w:tab/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Titrederubriqu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Prière universelle :</w:t>
      </w:r>
    </w:p>
    <w:p>
      <w:pPr>
        <w:pStyle w:val="Normal"/>
        <w:spacing w:before="0" w:after="12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Enfants d’un même Père, tournons-nous vers lui avec grande confiance. Confions-lui notre prière, pour l’Église, pour notre pays, pour le monde. </w:t>
      </w:r>
    </w:p>
    <w:p>
      <w:pPr>
        <w:pStyle w:val="Normal"/>
        <w:spacing w:before="177" w:after="1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 xml:space="preserve">R/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Accueille au creux de tes mains, la prière de tes enfants</w:t>
      </w:r>
    </w:p>
    <w:p>
      <w:pPr>
        <w:pStyle w:val="ListParagraph"/>
        <w:numPr>
          <w:ilvl w:val="0"/>
          <w:numId w:val="1"/>
        </w:numPr>
        <w:spacing w:before="120" w:after="120"/>
        <w:contextualSpacing/>
        <w:rPr/>
      </w:pPr>
      <w:r>
        <w:rPr/>
        <w:t>Le Fils de l’homme est livré aux mains des hommes. »</w:t>
      </w:r>
    </w:p>
    <w:p>
      <w:pPr>
        <w:pStyle w:val="ListParagraph"/>
        <w:spacing w:before="120" w:after="120"/>
        <w:contextualSpacing/>
        <w:rPr>
          <w:b/>
          <w:bCs/>
        </w:rPr>
      </w:pPr>
      <w:r>
        <w:rPr/>
        <w:t xml:space="preserve">Pour les chrétiens persécutés en raison de leur foi, afin qu’ils tiennent bon dans leur mission, prions le Seigneur. </w:t>
      </w:r>
      <w:r>
        <w:rPr>
          <w:b/>
          <w:bCs/>
        </w:rPr>
        <w:t>R/</w:t>
      </w:r>
    </w:p>
    <w:p>
      <w:pPr>
        <w:pStyle w:val="ListParagraph"/>
        <w:spacing w:before="120" w:after="120"/>
        <w:contextualSpacing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spacing w:before="120" w:after="120"/>
        <w:contextualSpacing/>
        <w:rPr/>
      </w:pPr>
      <w:r>
        <w:rPr/>
        <w:t xml:space="preserve">« C’est dans la paix qu’est semée la justice. » </w:t>
      </w:r>
    </w:p>
    <w:p>
      <w:pPr>
        <w:pStyle w:val="ListParagraph"/>
        <w:spacing w:before="120" w:after="120"/>
        <w:contextualSpacing/>
        <w:rPr>
          <w:b/>
          <w:bCs/>
        </w:rPr>
      </w:pPr>
      <w:r>
        <w:rPr/>
        <w:t xml:space="preserve">Pour nos responsables politiques, afin qu’ils cultivent le sens de la justice, du partage et du souci des plus pauvres, prions le Seigneur. </w:t>
      </w:r>
      <w:r>
        <w:rPr>
          <w:b/>
          <w:bCs/>
        </w:rPr>
        <w:t>R/</w:t>
      </w:r>
    </w:p>
    <w:p>
      <w:pPr>
        <w:pStyle w:val="ListParagraph"/>
        <w:spacing w:before="120" w:after="120"/>
        <w:contextualSpacing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spacing w:before="120" w:after="120"/>
        <w:contextualSpacing/>
        <w:rPr>
          <w:b/>
          <w:bCs/>
        </w:rPr>
      </w:pPr>
      <w:r>
        <w:rPr/>
        <w:t>« Le Seigneur est mon appui entre tous. »</w:t>
        <w:br/>
        <w:t>Pour les victimes des catastrophes environnementales et de la crise climatique, afin qu’elles trouvent réconfort et soutien, prions le Seigneur.</w:t>
      </w:r>
      <w:r>
        <w:rPr>
          <w:b/>
          <w:bCs/>
        </w:rPr>
        <w:t xml:space="preserve"> R/</w:t>
      </w:r>
    </w:p>
    <w:p>
      <w:pPr>
        <w:pStyle w:val="ListParagraph"/>
        <w:spacing w:before="120" w:after="12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120" w:after="120"/>
        <w:contextualSpacing/>
        <w:rPr/>
      </w:pPr>
      <w:r>
        <w:rPr/>
        <w:t>« Quiconque accueille en mon nom un enfant (…), c’est moi qu’il accueille. »</w:t>
      </w:r>
    </w:p>
    <w:p>
      <w:pPr>
        <w:pStyle w:val="ListParagraph"/>
        <w:spacing w:before="120" w:after="120"/>
        <w:contextualSpacing/>
        <w:rPr>
          <w:b/>
          <w:bCs/>
        </w:rPr>
      </w:pPr>
      <w:r>
        <w:rPr/>
        <w:t>Pour tous les enfants de notre assemblée, afin qu’ils s’émerveillent chaque jour devant la beauté de la vie et de l’Évangile, prions le Seigneur.</w:t>
      </w:r>
      <w:r>
        <w:rPr>
          <w:b/>
          <w:bCs/>
        </w:rPr>
        <w:t xml:space="preserve"> R/</w:t>
      </w:r>
    </w:p>
    <w:p>
      <w:pPr>
        <w:pStyle w:val="ListParagraph"/>
        <w:spacing w:before="120" w:after="120"/>
        <w:contextualSpacing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Dieu notre Père, toi notre « appui entre tous », tends l’oreille à nos prières, exauce-les, par le Christ, notre Seigneur.</w:t>
      </w:r>
    </w:p>
    <w:p>
      <w:pPr>
        <w:pStyle w:val="Normal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Liturgie de l’Eucharistie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lang w:eastAsia="zh-CN"/>
        </w:rPr>
        <w:t>Sanctus :</w:t>
      </w:r>
      <w:r>
        <w:rPr>
          <w:rFonts w:cs="Times New Roman" w:ascii="Times New Roman" w:hAnsi="Times New Roman"/>
          <w:kern w:val="0"/>
          <w:u w:val="none"/>
          <w:lang w:eastAsia="zh-CN"/>
        </w:rPr>
        <w:t xml:space="preserve"> </w:t>
        <w:tab/>
        <w:tab/>
        <w:tab/>
      </w:r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>1. Messe de St Augustin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sdt>
        <w:sdtPr>
          <w:id w:val="1218011612"/>
          <w:showingPlcHdr/>
        </w:sdtPr>
        <w:sdtContent>
          <w:r>
            <w:rPr>
              <w:rFonts w:ascii="Times New Roman" w:hAnsi="Times New Roman"/>
            </w:rPr>
          </w:r>
          <w:r>
            <w:rPr>
              <w:rFonts w:ascii="Times New Roman" w:hAnsi="Times New Roman"/>
            </w:rPr>
          </w:r>
        </w:sdtContent>
      </w:sdt>
      <w:r>
        <w:rPr>
          <w:rFonts w:cs="Times New Roman" w:ascii="Times New Roman" w:hAnsi="Times New Roman"/>
          <w:b/>
          <w:bCs/>
          <w:kern w:val="0"/>
          <w:lang w:eastAsia="zh-CN"/>
        </w:rPr>
        <w:t xml:space="preserve">2. </w:t>
      </w:r>
      <w:r>
        <w:rPr>
          <w:rFonts w:cs="Times New Roman" w:ascii="Times New Roman" w:hAnsi="Times New Roman"/>
          <w:b/>
          <w:bCs/>
          <w:kern w:val="0"/>
          <w:lang w:eastAsia="zh-CN"/>
        </w:rPr>
        <w:t>Messe du Partage</w:t>
      </w:r>
    </w:p>
    <w:p>
      <w:pPr>
        <w:pStyle w:val="Normal"/>
        <w:spacing w:lineRule="auto" w:line="240" w:before="0" w:after="103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i/>
          <w:iCs/>
          <w:kern w:val="0"/>
          <w:lang w:eastAsia="zh-CN"/>
        </w:rPr>
        <w:t xml:space="preserve">ou au choix de l’animateur </w:t>
      </w:r>
    </w:p>
    <w:p>
      <w:pPr>
        <w:pStyle w:val="Titrederubrique"/>
        <w:spacing w:lineRule="auto" w:line="240" w:before="113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lang w:eastAsia="zh-CN"/>
        </w:rPr>
        <w:t>Anamnèse :</w:t>
      </w:r>
      <w:r>
        <w:rPr>
          <w:rFonts w:cs="Times New Roman" w:ascii="Times New Roman" w:hAnsi="Times New Roman"/>
          <w:kern w:val="0"/>
          <w:u w:val="none"/>
          <w:lang w:eastAsia="zh-CN"/>
        </w:rPr>
        <w:tab/>
        <w:tab/>
        <w:tab/>
      </w:r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>1. Messe de St Augustin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u w:val="none"/>
          <w:lang w:eastAsia="zh-CN"/>
        </w:rPr>
        <w:tab/>
        <w:tab/>
        <w:tab/>
        <w:tab/>
      </w:r>
      <w:sdt>
        <w:sdtPr>
          <w:id w:val="-1623610920"/>
          <w:showingPlcHdr/>
        </w:sdtPr>
        <w:sdtContent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</w:sdtContent>
      </w:sdt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 xml:space="preserve">2. </w:t>
      </w:r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>Messe du Partage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i/>
          <w:iCs/>
          <w:kern w:val="0"/>
          <w:lang w:eastAsia="zh-CN"/>
        </w:rPr>
        <w:t>ou au choix de l’animateur</w:t>
      </w:r>
    </w:p>
    <w:p>
      <w:pPr>
        <w:pStyle w:val="Titrederubrique"/>
        <w:spacing w:before="113" w:after="57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lang w:eastAsia="zh-CN"/>
        </w:rPr>
        <w:t>Notre Père :</w:t>
      </w:r>
      <w:r>
        <w:rPr>
          <w:rFonts w:cs="Times New Roman" w:ascii="Times New Roman" w:hAnsi="Times New Roman"/>
          <w:kern w:val="0"/>
          <w:u w:val="none"/>
          <w:lang w:eastAsia="zh-CN"/>
        </w:rPr>
        <w:t xml:space="preserve"> </w:t>
        <w:tab/>
      </w:r>
    </w:p>
    <w:p>
      <w:pPr>
        <w:pStyle w:val="Titrederubrique"/>
        <w:spacing w:lineRule="auto" w:line="240"/>
        <w:rPr>
          <w:rFonts w:ascii="Times New Roman" w:hAnsi="Times New Roman" w:cs="Times New Roman"/>
          <w:b/>
          <w:bCs/>
          <w:kern w:val="0"/>
          <w:u w:val="none"/>
          <w:lang w:eastAsia="zh-CN"/>
        </w:rPr>
      </w:pPr>
      <w:r>
        <w:rPr>
          <w:rFonts w:cs="Times New Roman" w:ascii="Times New Roman" w:hAnsi="Times New Roman"/>
          <w:kern w:val="0"/>
          <w:lang w:eastAsia="zh-CN"/>
        </w:rPr>
        <w:t>Agnus :</w:t>
      </w:r>
      <w:r>
        <w:rPr>
          <w:rFonts w:cs="Times New Roman" w:ascii="Times New Roman" w:hAnsi="Times New Roman"/>
          <w:kern w:val="0"/>
          <w:u w:val="none"/>
          <w:lang w:eastAsia="zh-CN"/>
        </w:rPr>
        <w:tab/>
        <w:tab/>
        <w:tab/>
      </w:r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>1. Messe de St Augustin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u w:val="none"/>
          <w:lang w:eastAsia="zh-CN"/>
        </w:rPr>
        <w:tab/>
        <w:tab/>
        <w:tab/>
        <w:tab/>
      </w:r>
      <w:sdt>
        <w:sdtPr>
          <w:id w:val="802123931"/>
          <w:showingPlcHdr/>
        </w:sdtPr>
        <w:sdtContent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</w:sdtContent>
      </w:sdt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 xml:space="preserve">2. </w:t>
      </w:r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>Messe du Partage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i/>
          <w:iCs/>
          <w:kern w:val="0"/>
          <w:lang w:eastAsia="zh-CN"/>
        </w:rPr>
        <w:t>ou au choix de l’animateur</w:t>
      </w:r>
    </w:p>
    <w:p>
      <w:pPr>
        <w:pStyle w:val="Titrederubrique"/>
        <w:spacing w:lineRule="auto" w:line="240" w:before="113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lang w:eastAsia="zh-CN"/>
        </w:rPr>
        <w:t>Chant de communion :</w:t>
      </w:r>
      <w:r>
        <w:rPr>
          <w:rFonts w:cs="Times New Roman" w:ascii="Times New Roman" w:hAnsi="Times New Roman"/>
          <w:kern w:val="0"/>
          <w:u w:val="none"/>
          <w:lang w:eastAsia="zh-CN"/>
        </w:rPr>
        <w:tab/>
      </w:r>
      <w:sdt>
        <w:sdtPr>
          <w:alias w:val="Titre chant 1"/>
          <w:tag w:val="Titre1"/>
          <w:id w:val="1179160097"/>
          <w:showingPlcHdr/>
        </w:sdtPr>
        <w:sdtContent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</w:sdtContent>
      </w:sdt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 xml:space="preserve">1. </w:t>
      </w:r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 xml:space="preserve">Demeurez en mon amour – </w:t>
      </w:r>
      <w:r>
        <w:rPr>
          <w:rFonts w:cs="Times New Roman" w:ascii="Times New Roman" w:hAnsi="Times New Roman"/>
          <w:b w:val="false"/>
          <w:bCs w:val="false"/>
          <w:kern w:val="0"/>
          <w:u w:val="none"/>
          <w:lang w:eastAsia="zh-CN"/>
        </w:rPr>
        <w:t xml:space="preserve">H.Goussebayle – </w:t>
      </w:r>
      <w:r>
        <w:rPr>
          <w:rFonts w:cs="Times New Roman" w:ascii="Times New Roman" w:hAnsi="Times New Roman"/>
          <w:b w:val="false"/>
          <w:bCs w:val="false"/>
          <w:i/>
          <w:iCs/>
          <w:kern w:val="0"/>
          <w:u w:val="none"/>
          <w:lang w:eastAsia="zh-CN"/>
        </w:rPr>
        <w:t xml:space="preserve">Livret </w:t>
      </w:r>
      <w:r>
        <w:rPr>
          <w:rFonts w:cs="Times New Roman" w:ascii="Times New Roman" w:hAnsi="Times New Roman"/>
          <w:b w:val="false"/>
          <w:bCs w:val="false"/>
          <w:i/>
          <w:iCs/>
          <w:kern w:val="0"/>
          <w:u w:val="none"/>
          <w:lang w:eastAsia="zh-CN"/>
        </w:rPr>
        <w:t>TO n°48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sdt>
        <w:sdtPr>
          <w:alias w:val="Titre chant 2"/>
          <w:tag w:val="Titre2"/>
          <w:id w:val="-129476117"/>
          <w:showingPlcHdr/>
        </w:sdtPr>
        <w:sdtContent>
          <w:r>
            <w:rPr>
              <w:rFonts w:ascii="Times New Roman" w:hAnsi="Times New Roman"/>
            </w:rPr>
          </w:r>
          <w:r>
            <w:rPr>
              <w:rFonts w:ascii="Times New Roman" w:hAnsi="Times New Roman"/>
            </w:rPr>
          </w:r>
        </w:sdtContent>
      </w:sdt>
      <w:r>
        <w:rPr>
          <w:rFonts w:ascii="Times New Roman" w:hAnsi="Times New Roman"/>
          <w:b/>
          <w:bCs/>
        </w:rPr>
        <w:t>2</w:t>
      </w:r>
      <w:r>
        <w:rPr>
          <w:rFonts w:cs="Times New Roman" w:ascii="Times New Roman" w:hAnsi="Times New Roman"/>
          <w:kern w:val="0"/>
          <w:lang w:eastAsia="zh-CN"/>
        </w:rPr>
        <w:t>.</w:t>
      </w:r>
      <w:r>
        <w:rPr>
          <w:rFonts w:ascii="Times New Roman" w:hAnsi="Times New Roman"/>
          <w:kern w:val="0"/>
          <w:lang w:eastAsia="zh-CN"/>
        </w:rPr>
        <w:t xml:space="preserve"> </w:t>
      </w:r>
      <w:r>
        <w:rPr>
          <w:rFonts w:ascii="Times New Roman" w:hAnsi="Times New Roman"/>
          <w:b/>
          <w:bCs/>
          <w:kern w:val="0"/>
          <w:lang w:eastAsia="zh-CN"/>
        </w:rPr>
        <w:t>Partageons le pain du Seigneur</w:t>
      </w:r>
      <w:r>
        <w:rPr>
          <w:rFonts w:ascii="Times New Roman" w:hAnsi="Times New Roman"/>
          <w:kern w:val="0"/>
          <w:lang w:eastAsia="zh-CN"/>
        </w:rPr>
        <w:t xml:space="preserve"> – D39-31 – </w:t>
      </w:r>
      <w:r>
        <w:rPr>
          <w:rFonts w:ascii="Times New Roman" w:hAnsi="Times New Roman"/>
          <w:i/>
          <w:iCs/>
          <w:kern w:val="0"/>
          <w:lang w:eastAsia="zh-CN"/>
        </w:rPr>
        <w:t xml:space="preserve">Livret </w:t>
      </w:r>
      <w:r>
        <w:rPr>
          <w:rFonts w:ascii="Times New Roman" w:hAnsi="Times New Roman"/>
          <w:i/>
          <w:iCs/>
          <w:kern w:val="0"/>
          <w:lang w:eastAsia="zh-CN"/>
        </w:rPr>
        <w:t>TO n°56</w:t>
      </w:r>
    </w:p>
    <w:p>
      <w:pPr>
        <w:pStyle w:val="Normal"/>
        <w:rPr>
          <w:rFonts w:ascii="Times New Roman" w:hAnsi="Times New Roman"/>
          <w:b/>
          <w:bCs/>
          <w:i/>
          <w:i/>
          <w:iCs/>
        </w:rPr>
      </w:pPr>
      <w:r>
        <w:rPr>
          <w:rFonts w:ascii="Times New Roman" w:hAnsi="Times New Roman"/>
          <w:kern w:val="0"/>
          <w:lang w:eastAsia="zh-CN"/>
        </w:rPr>
        <w:tab/>
        <w:tab/>
        <w:tab/>
        <w:tab/>
      </w:r>
      <w:sdt>
        <w:sdtPr>
          <w:alias w:val="Titre chant 2"/>
          <w:tag w:val="Titre2"/>
          <w:id w:val="-472828046"/>
          <w:showingPlcHdr/>
        </w:sdtPr>
        <w:sdtContent>
          <w:r>
            <w:rPr>
              <w:rFonts w:ascii="Times New Roman" w:hAnsi="Times New Roman"/>
              <w:kern w:val="0"/>
              <w:lang w:eastAsia="zh-CN"/>
            </w:rPr>
          </w:r>
          <w:r>
            <w:rPr>
              <w:rFonts w:ascii="Times New Roman" w:hAnsi="Times New Roman"/>
              <w:kern w:val="0"/>
              <w:lang w:eastAsia="zh-CN"/>
            </w:rPr>
          </w:r>
        </w:sdtContent>
      </w:sdt>
      <w:r>
        <w:rPr>
          <w:rFonts w:ascii="Times New Roman" w:hAnsi="Times New Roman"/>
          <w:i/>
          <w:iCs/>
          <w:kern w:val="0"/>
          <w:lang w:eastAsia="zh-CN"/>
        </w:rPr>
        <w:t>ou</w:t>
      </w:r>
      <w:r>
        <w:rPr>
          <w:rFonts w:ascii="Times New Roman" w:hAnsi="Times New Roman"/>
          <w:i/>
          <w:iCs/>
          <w:kern w:val="0"/>
          <w:lang w:eastAsia="zh-CN"/>
        </w:rPr>
        <w:t xml:space="preserve"> au choix de l’animateur </w:t>
      </w:r>
      <w:r>
        <w:rPr>
          <w:rFonts w:ascii="Times New Roman" w:hAnsi="Times New Roman"/>
          <w:i/>
          <w:iCs/>
          <w:kern w:val="0"/>
          <w:lang w:eastAsia="zh-CN"/>
        </w:rPr>
        <w:t>sur livret TO chants de communion</w:t>
      </w:r>
    </w:p>
    <w:p>
      <w:pPr>
        <w:pStyle w:val="Titrederubrique"/>
        <w:spacing w:before="120" w:after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u w:val="none"/>
        </w:rPr>
        <w:t xml:space="preserve">ou  </w:t>
      </w:r>
      <w:r>
        <w:rPr>
          <w:rFonts w:cs="Times New Roman" w:ascii="Times New Roman" w:hAnsi="Times New Roman"/>
          <w:kern w:val="0"/>
          <w:lang w:eastAsia="zh-CN"/>
        </w:rPr>
        <w:t>Action de grâce </w:t>
      </w:r>
      <w:r>
        <w:rPr>
          <w:rFonts w:cs="Times New Roman" w:ascii="Times New Roman" w:hAnsi="Times New Roman"/>
          <w:kern w:val="0"/>
          <w:u w:val="none"/>
          <w:lang w:eastAsia="zh-CN"/>
        </w:rPr>
        <w:t xml:space="preserve">: </w:t>
      </w:r>
      <w:sdt>
        <w:sdtPr>
          <w:alias w:val="Titre chant 1"/>
          <w:tag w:val="Titre1"/>
          <w:id w:val="1563674209"/>
          <w:showingPlcHdr/>
        </w:sdtPr>
        <w:sdtContent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  <w:r>
            <w:rPr>
              <w:rFonts w:cs="Times New Roman" w:ascii="Times New Roman" w:hAnsi="Times New Roman"/>
              <w:kern w:val="0"/>
              <w:u w:val="none"/>
              <w:lang w:eastAsia="zh-CN"/>
            </w:rPr>
          </w:r>
        </w:sdtContent>
      </w:sdt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>Je vous ai choisis</w:t>
      </w:r>
      <w:r>
        <w:rPr>
          <w:rFonts w:cs="Times New Roman" w:ascii="Times New Roman" w:hAnsi="Times New Roman"/>
          <w:kern w:val="0"/>
          <w:u w:val="none"/>
          <w:lang w:eastAsia="zh-CN"/>
        </w:rPr>
        <w:t xml:space="preserve">- DEV44-63 – 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 xml:space="preserve">Livret 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>TO n° 74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sdt>
        <w:sdtPr>
          <w:alias w:val="Titre chant 2"/>
          <w:tag w:val="Titre2"/>
          <w:id w:val="-867211457"/>
          <w:showingPlcHdr/>
        </w:sdtPr>
        <w:sdtContent>
          <w:r>
            <w:rPr>
              <w:rFonts w:cs="Times New Roman" w:ascii="Times New Roman" w:hAnsi="Times New Roman"/>
              <w:i/>
              <w:iCs/>
              <w:kern w:val="0"/>
              <w:u w:val="none"/>
              <w:lang w:eastAsia="zh-CN"/>
            </w:rPr>
          </w:r>
          <w:r>
            <w:rPr>
              <w:rFonts w:cs="Times New Roman" w:ascii="Times New Roman" w:hAnsi="Times New Roman"/>
              <w:i/>
              <w:iCs/>
              <w:kern w:val="0"/>
              <w:u w:val="none"/>
              <w:lang w:eastAsia="zh-CN"/>
            </w:rPr>
          </w:r>
        </w:sdtContent>
      </w:sdt>
    </w:p>
    <w:p>
      <w:pPr>
        <w:pStyle w:val="Titrederubrique"/>
        <w:spacing w:before="12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Prière après la communion</w:t>
      </w:r>
      <w:r>
        <w:rPr>
          <w:rFonts w:cs="Times New Roman" w:ascii="Times New Roman" w:hAnsi="Times New Roman"/>
          <w:i/>
          <w:iCs/>
          <w:u w:val="none"/>
        </w:rPr>
        <w:t xml:space="preserve"> (cf. Missel Romain)</w:t>
      </w:r>
    </w:p>
    <w:p>
      <w:pPr>
        <w:pStyle w:val="Titrederubrique"/>
        <w:spacing w:lineRule="auto" w:line="240" w:before="113" w:after="57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lang w:eastAsia="zh-CN"/>
        </w:rPr>
        <w:t>Bénédiction et envoi</w:t>
      </w:r>
      <w:r>
        <w:rPr>
          <w:rFonts w:cs="Times New Roman" w:ascii="Times New Roman" w:hAnsi="Times New Roman"/>
          <w:kern w:val="0"/>
          <w:u w:val="none"/>
          <w:lang w:eastAsia="zh-CN"/>
        </w:rPr>
        <w:t xml:space="preserve"> 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>(cf. Missel Romain)</w:t>
      </w:r>
    </w:p>
    <w:p>
      <w:pPr>
        <w:pStyle w:val="Titrederubrique"/>
        <w:spacing w:lineRule="auto" w:line="240" w:before="17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lang w:eastAsia="zh-CN"/>
        </w:rPr>
        <w:t>Chant d’envoi :</w:t>
      </w:r>
      <w:r>
        <w:rPr>
          <w:rFonts w:cs="Times New Roman" w:ascii="Times New Roman" w:hAnsi="Times New Roman"/>
          <w:kern w:val="0"/>
          <w:u w:val="none"/>
          <w:lang w:eastAsia="zh-CN"/>
        </w:rPr>
        <w:tab/>
        <w:tab/>
      </w:r>
      <w:r>
        <w:rPr>
          <w:rFonts w:cs="Times New Roman" w:ascii="Times New Roman" w:hAnsi="Times New Roman"/>
          <w:b/>
          <w:bCs/>
          <w:kern w:val="0"/>
          <w:u w:val="none"/>
          <w:lang w:eastAsia="zh-CN"/>
        </w:rPr>
        <w:t xml:space="preserve">1. Qu’exulte tout l’univers </w:t>
      </w:r>
      <w:r>
        <w:rPr>
          <w:rFonts w:cs="Times New Roman" w:ascii="Times New Roman" w:hAnsi="Times New Roman"/>
          <w:kern w:val="0"/>
          <w:u w:val="none"/>
          <w:lang w:eastAsia="zh-CN"/>
        </w:rPr>
        <w:t xml:space="preserve">-DEV44-72 – 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 xml:space="preserve">Livret 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 xml:space="preserve">TO 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>n</w:t>
      </w:r>
      <w:r>
        <w:rPr>
          <w:rFonts w:cs="Times New Roman" w:ascii="Times New Roman" w:hAnsi="Times New Roman"/>
          <w:i/>
          <w:iCs/>
          <w:kern w:val="0"/>
          <w:u w:val="none"/>
          <w:lang w:eastAsia="zh-CN"/>
        </w:rPr>
        <w:t>°39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sdt>
        <w:sdtPr>
          <w:alias w:val="Titre chant 2"/>
          <w:tag w:val="Titre2"/>
          <w:id w:val="1090357812"/>
          <w:showingPlcHdr/>
        </w:sdtPr>
        <w:sdtContent>
          <w:r>
            <w:rPr>
              <w:rFonts w:ascii="Times New Roman" w:hAnsi="Times New Roman"/>
            </w:rPr>
          </w:r>
          <w:r>
            <w:rPr>
              <w:rFonts w:ascii="Times New Roman" w:hAnsi="Times New Roman"/>
            </w:rPr>
          </w:r>
        </w:sdtContent>
      </w:sdt>
      <w:r>
        <w:rPr>
          <w:rFonts w:ascii="Times New Roman" w:hAnsi="Times New Roman"/>
          <w:b/>
          <w:bCs/>
        </w:rPr>
        <w:t>2</w:t>
      </w:r>
      <w:r>
        <w:rPr>
          <w:rFonts w:cs="Times New Roman" w:ascii="Times New Roman" w:hAnsi="Times New Roman"/>
          <w:b/>
          <w:bCs/>
          <w:kern w:val="0"/>
          <w:lang w:eastAsia="zh-CN"/>
        </w:rPr>
        <w:t>.</w:t>
      </w:r>
      <w:r>
        <w:rPr>
          <w:rFonts w:ascii="Times New Roman" w:hAnsi="Times New Roman"/>
          <w:kern w:val="0"/>
          <w:lang w:eastAsia="zh-CN"/>
        </w:rPr>
        <w:t xml:space="preserve"> </w:t>
      </w:r>
      <w:r>
        <w:rPr>
          <w:rFonts w:ascii="Times New Roman" w:hAnsi="Times New Roman"/>
          <w:b/>
          <w:bCs/>
          <w:kern w:val="0"/>
          <w:lang w:eastAsia="zh-CN"/>
        </w:rPr>
        <w:t>Tenons en éveil la mémoire du Seigneur</w:t>
      </w:r>
      <w:r>
        <w:rPr>
          <w:rFonts w:ascii="Times New Roman" w:hAnsi="Times New Roman"/>
          <w:kern w:val="0"/>
          <w:lang w:eastAsia="zh-CN"/>
        </w:rPr>
        <w:t xml:space="preserve"> – Y243-1 – </w:t>
      </w:r>
      <w:r>
        <w:rPr>
          <w:rFonts w:ascii="Times New Roman" w:hAnsi="Times New Roman"/>
          <w:i/>
          <w:iCs/>
          <w:kern w:val="0"/>
          <w:lang w:eastAsia="zh-CN"/>
        </w:rPr>
        <w:t xml:space="preserve">Livret </w:t>
      </w:r>
      <w:r>
        <w:rPr>
          <w:rFonts w:ascii="Times New Roman" w:hAnsi="Times New Roman"/>
          <w:i/>
          <w:iCs/>
          <w:kern w:val="0"/>
          <w:lang w:eastAsia="zh-CN"/>
        </w:rPr>
        <w:t>TO n°84</w:t>
      </w:r>
    </w:p>
    <w:p>
      <w:pPr>
        <w:pStyle w:val="Normal"/>
        <w:spacing w:before="0" w:after="160"/>
        <w:rPr>
          <w:i/>
          <w:i/>
          <w:iCs/>
        </w:rPr>
      </w:pPr>
      <w:r>
        <w:rPr>
          <w:rFonts w:ascii="Times New Roman" w:hAnsi="Times New Roman"/>
          <w:kern w:val="0"/>
          <w:lang w:eastAsia="zh-CN"/>
        </w:rPr>
        <w:tab/>
        <w:tab/>
        <w:tab/>
        <w:tab/>
      </w:r>
      <w:sdt>
        <w:sdtPr>
          <w:alias w:val="Titre chant 2"/>
          <w:tag w:val="Titre2"/>
          <w:id w:val="1328326637"/>
          <w:showingPlcHdr/>
        </w:sdtPr>
        <w:sdtContent>
          <w:r>
            <w:rPr>
              <w:rFonts w:ascii="Times New Roman" w:hAnsi="Times New Roman"/>
              <w:kern w:val="0"/>
              <w:lang w:eastAsia="zh-CN"/>
            </w:rPr>
          </w:r>
          <w:r>
            <w:rPr>
              <w:rFonts w:ascii="Times New Roman" w:hAnsi="Times New Roman"/>
              <w:kern w:val="0"/>
              <w:lang w:eastAsia="zh-CN"/>
            </w:rPr>
          </w:r>
        </w:sdtContent>
      </w:sdt>
      <w:r>
        <w:rPr>
          <w:rFonts w:ascii="Times New Roman" w:hAnsi="Times New Roman"/>
          <w:i/>
          <w:iCs/>
          <w:kern w:val="0"/>
          <w:lang w:eastAsia="zh-CN"/>
        </w:rPr>
        <w:t>o</w:t>
      </w:r>
      <w:r>
        <w:rPr>
          <w:rFonts w:ascii="Times New Roman" w:hAnsi="Times New Roman"/>
          <w:i/>
          <w:iCs/>
          <w:kern w:val="0"/>
          <w:lang w:eastAsia="zh-CN"/>
        </w:rPr>
        <w:t>u</w:t>
      </w:r>
      <w:r>
        <w:rPr>
          <w:rFonts w:ascii="Times New Roman" w:hAnsi="Times New Roman"/>
          <w:b/>
          <w:bCs/>
          <w:i/>
          <w:iCs/>
          <w:kern w:val="0"/>
          <w:lang w:eastAsia="zh-CN"/>
        </w:rPr>
        <w:t xml:space="preserve"> </w:t>
      </w:r>
      <w:r>
        <w:rPr>
          <w:rFonts w:ascii="Times New Roman" w:hAnsi="Times New Roman"/>
          <w:i/>
          <w:iCs/>
          <w:kern w:val="0"/>
          <w:lang w:eastAsia="zh-CN"/>
        </w:rPr>
        <w:t xml:space="preserve"> au choix de l’animateur </w:t>
      </w:r>
      <w:r>
        <w:rPr>
          <w:rFonts w:ascii="Times New Roman" w:hAnsi="Times New Roman"/>
          <w:i/>
          <w:iCs/>
          <w:kern w:val="0"/>
          <w:lang w:eastAsia="zh-CN"/>
        </w:rPr>
        <w:t>sur livret TO chants d’envoi.</w:t>
      </w:r>
    </w:p>
    <w:sectPr>
      <w:type w:val="nextPage"/>
      <w:pgSz w:w="11906" w:h="16838"/>
      <w:pgMar w:left="850" w:right="850" w:gutter="0" w:header="0" w:top="567" w:footer="0" w:bottom="56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Times New Roman">
    <w:charset w:val="01"/>
    <w:family w:val="roman"/>
    <w:pitch w:val="default"/>
  </w:font>
  <w:font w:name="Candar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fr-FR" w:eastAsia="fr-FR" w:bidi="ar-SA"/>
      <w14:ligatures w14:val="standardContextual"/>
    </w:rPr>
  </w:style>
  <w:style w:type="paragraph" w:styleId="Heading1">
    <w:name w:val="Heading 1"/>
    <w:basedOn w:val="Normal"/>
    <w:next w:val="BodyText"/>
    <w:link w:val="Titre1Car"/>
    <w:uiPriority w:val="9"/>
    <w:qFormat/>
    <w:rsid w:val="00a23ac8"/>
    <w:pPr>
      <w:keepNext w:val="true"/>
      <w:keepLines/>
      <w:spacing w:lineRule="auto" w:line="240" w:before="240" w:after="0"/>
      <w:jc w:val="center"/>
      <w:outlineLvl w:val="0"/>
    </w:pPr>
    <w:rPr>
      <w:rFonts w:ascii="Times New Roman" w:hAnsi="Times New Roman" w:eastAsia="" w:cs="" w:cstheme="majorBidi" w:eastAsiaTheme="majorEastAsia"/>
      <w:b/>
      <w:smallCaps/>
      <w:kern w:val="0"/>
      <w:sz w:val="32"/>
      <w:szCs w:val="32"/>
      <w:lang w:eastAsia="zh-CN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a23ac8"/>
    <w:rPr>
      <w:rFonts w:ascii="Times New Roman" w:hAnsi="Times New Roman" w:eastAsia="" w:cs="" w:cstheme="majorBidi" w:eastAsiaTheme="majorEastAsia"/>
      <w:b/>
      <w:smallCaps/>
      <w:kern w:val="0"/>
      <w:sz w:val="32"/>
      <w:szCs w:val="32"/>
      <w:lang w:eastAsia="zh-CN"/>
      <w14:ligatures w14:val="none"/>
    </w:rPr>
  </w:style>
  <w:style w:type="character" w:styleId="TitrederubriqueCar" w:customStyle="1">
    <w:name w:val="Titre de rubrique Car"/>
    <w:basedOn w:val="DefaultParagraphFont"/>
    <w:link w:val="Titrederubrique"/>
    <w:qFormat/>
    <w:rsid w:val="00a23ac8"/>
    <w:rPr>
      <w:rFonts w:ascii="Candara" w:hAnsi="Candara" w:eastAsia="SimSun;宋体" w:cs="Candara"/>
      <w:u w:val="single"/>
    </w:rPr>
  </w:style>
  <w:style w:type="character" w:styleId="OraisonCar" w:customStyle="1">
    <w:name w:val="Oraison Car"/>
    <w:basedOn w:val="DefaultParagraphFont"/>
    <w:link w:val="Oraison"/>
    <w:qFormat/>
    <w:rsid w:val="00a23ac8"/>
    <w:rPr>
      <w:rFonts w:ascii="Candara" w:hAnsi="Candara" w:eastAsia="SimSun;宋体" w:cs="Candara"/>
      <w:b/>
      <w:bCs/>
    </w:rPr>
  </w:style>
  <w:style w:type="character" w:styleId="CorpsdetexteCar" w:customStyle="1">
    <w:name w:val="Corps de texte Car"/>
    <w:basedOn w:val="DefaultParagraphFont"/>
    <w:uiPriority w:val="99"/>
    <w:semiHidden/>
    <w:qFormat/>
    <w:rsid w:val="00a23ac8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Noto Sans Devanagari"/>
      <w:sz w:val="28"/>
      <w:szCs w:val="28"/>
    </w:rPr>
  </w:style>
  <w:style w:type="paragraph" w:styleId="BodyText">
    <w:name w:val="Body Text"/>
    <w:basedOn w:val="Normal"/>
    <w:link w:val="CorpsdetexteCar"/>
    <w:uiPriority w:val="99"/>
    <w:semiHidden/>
    <w:unhideWhenUsed/>
    <w:rsid w:val="00a23ac8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</w:rPr>
  </w:style>
  <w:style w:type="paragraph" w:styleId="Titrederubrique" w:customStyle="1">
    <w:name w:val="Titre de rubrique"/>
    <w:basedOn w:val="Normal"/>
    <w:link w:val="TitrederubriqueCar"/>
    <w:qFormat/>
    <w:rsid w:val="00a23ac8"/>
    <w:pPr>
      <w:spacing w:lineRule="auto" w:line="360" w:before="0" w:after="0"/>
    </w:pPr>
    <w:rPr>
      <w:rFonts w:ascii="Candara" w:hAnsi="Candara" w:eastAsia="SimSun;宋体" w:cs="Candara"/>
      <w:u w:val="single"/>
    </w:rPr>
  </w:style>
  <w:style w:type="paragraph" w:styleId="ListParagraph">
    <w:name w:val="List Paragraph"/>
    <w:basedOn w:val="Normal"/>
    <w:qFormat/>
    <w:rsid w:val="00a23ac8"/>
    <w:pPr>
      <w:spacing w:lineRule="auto" w:line="240" w:before="0" w:after="0"/>
      <w:ind w:left="720"/>
      <w:contextualSpacing/>
    </w:pPr>
    <w:rPr>
      <w:rFonts w:ascii="Times New Roman" w:hAnsi="Times New Roman" w:eastAsia="SimSun;宋体" w:cs="Times New Roman"/>
      <w:kern w:val="0"/>
      <w:lang w:eastAsia="zh-CN"/>
      <w14:ligatures w14:val="none"/>
    </w:rPr>
  </w:style>
  <w:style w:type="paragraph" w:styleId="Oraison" w:customStyle="1">
    <w:name w:val="Oraison"/>
    <w:basedOn w:val="Normal"/>
    <w:link w:val="OraisonCar"/>
    <w:qFormat/>
    <w:rsid w:val="00a23ac8"/>
    <w:pPr>
      <w:spacing w:lineRule="auto" w:line="240" w:before="120" w:after="120"/>
      <w:ind w:left="567"/>
    </w:pPr>
    <w:rPr>
      <w:rFonts w:ascii="Candara" w:hAnsi="Candara" w:eastAsia="SimSun;宋体" w:cs="Candara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2</Pages>
  <Words>536</Words>
  <Characters>2510</Characters>
  <CharactersWithSpaces>3106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2024-09-06T16:58:00Z</dcterms:created>
  <dc:creator>Jean-Noël Guilloux</dc:creator>
  <dc:description/>
  <dc:language>fr-FR</dc:language>
  <cp:lastModifiedBy/>
  <dcterms:modified xsi:type="dcterms:W3CDTF">2024-09-13T08:48:08Z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